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E9941" w14:textId="1FCC26DE" w:rsidR="00264BC2" w:rsidRPr="00264BC2" w:rsidRDefault="00C30857" w:rsidP="00264BC2">
      <w:pPr>
        <w:spacing w:line="360" w:lineRule="auto"/>
        <w:jc w:val="center"/>
        <w:rPr>
          <w:rFonts w:cs="Calibri"/>
          <w:b/>
          <w:sz w:val="24"/>
          <w:szCs w:val="24"/>
        </w:rPr>
      </w:pPr>
      <w:r>
        <w:rPr>
          <w:rFonts w:cs="Calibri"/>
          <w:b/>
          <w:noProof/>
          <w:sz w:val="24"/>
          <w:szCs w:val="24"/>
        </w:rPr>
        <w:drawing>
          <wp:inline distT="0" distB="0" distL="0" distR="0" wp14:anchorId="75FBD46F" wp14:editId="1933D0D4">
            <wp:extent cx="5760720" cy="2400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2400300"/>
                    </a:xfrm>
                    <a:prstGeom prst="rect">
                      <a:avLst/>
                    </a:prstGeom>
                  </pic:spPr>
                </pic:pic>
              </a:graphicData>
            </a:graphic>
          </wp:inline>
        </w:drawing>
      </w:r>
      <w:r w:rsidR="00264BC2" w:rsidRPr="00264BC2">
        <w:rPr>
          <w:rFonts w:cs="Calibri"/>
          <w:b/>
          <w:sz w:val="24"/>
          <w:szCs w:val="24"/>
        </w:rPr>
        <w:t>Zapytanie ofertowe</w:t>
      </w:r>
    </w:p>
    <w:p w14:paraId="49BA1FCA" w14:textId="77777777" w:rsidR="00003741" w:rsidRPr="00875DC9" w:rsidRDefault="00264BC2" w:rsidP="00264BC2">
      <w:pPr>
        <w:spacing w:line="360" w:lineRule="auto"/>
        <w:jc w:val="right"/>
        <w:rPr>
          <w:rFonts w:cs="Calibri"/>
          <w:sz w:val="24"/>
          <w:szCs w:val="24"/>
        </w:rPr>
      </w:pPr>
      <w:r>
        <w:rPr>
          <w:rFonts w:cs="Calibri"/>
          <w:sz w:val="24"/>
          <w:szCs w:val="24"/>
        </w:rPr>
        <w:t>Zaklików 22</w:t>
      </w:r>
      <w:r w:rsidR="00875DC9" w:rsidRPr="00875DC9">
        <w:rPr>
          <w:rFonts w:cs="Calibri"/>
          <w:sz w:val="24"/>
          <w:szCs w:val="24"/>
        </w:rPr>
        <w:t>.07.2022 r</w:t>
      </w:r>
      <w:r w:rsidR="00875DC9">
        <w:rPr>
          <w:rFonts w:cs="Calibri"/>
          <w:sz w:val="24"/>
          <w:szCs w:val="24"/>
        </w:rPr>
        <w:t>.</w:t>
      </w:r>
    </w:p>
    <w:p w14:paraId="046265AC" w14:textId="77777777" w:rsidR="001C3F96" w:rsidRPr="00E43CFB" w:rsidRDefault="001C3F96" w:rsidP="00F96FA1">
      <w:pPr>
        <w:keepNext/>
        <w:shd w:val="clear" w:color="auto" w:fill="D9D9D9"/>
        <w:spacing w:after="0" w:line="360" w:lineRule="auto"/>
        <w:jc w:val="both"/>
        <w:outlineLvl w:val="4"/>
        <w:rPr>
          <w:rFonts w:cs="Calibri"/>
          <w:b/>
          <w:sz w:val="24"/>
          <w:szCs w:val="24"/>
          <w:u w:val="single"/>
        </w:rPr>
      </w:pPr>
      <w:r w:rsidRPr="00E43CFB">
        <w:rPr>
          <w:rFonts w:cs="Calibri"/>
          <w:b/>
          <w:sz w:val="24"/>
          <w:szCs w:val="24"/>
          <w:u w:val="single"/>
        </w:rPr>
        <w:t>I. ZAMAWIAJĄCY</w:t>
      </w:r>
    </w:p>
    <w:p w14:paraId="4DE3306E" w14:textId="77777777" w:rsidR="00003741" w:rsidRPr="00E43CFB" w:rsidRDefault="00003741" w:rsidP="00F96FA1">
      <w:pPr>
        <w:spacing w:after="0" w:line="360" w:lineRule="auto"/>
        <w:ind w:left="284" w:hanging="284"/>
        <w:jc w:val="both"/>
        <w:rPr>
          <w:rFonts w:cs="Calibri"/>
          <w:b/>
          <w:sz w:val="24"/>
          <w:szCs w:val="24"/>
        </w:rPr>
      </w:pPr>
    </w:p>
    <w:p w14:paraId="1FC5C79A" w14:textId="77777777" w:rsidR="001C3F96" w:rsidRPr="00E43CFB" w:rsidRDefault="001C3F96" w:rsidP="00F96FA1">
      <w:pPr>
        <w:spacing w:after="0" w:line="360" w:lineRule="auto"/>
        <w:ind w:left="284" w:hanging="284"/>
        <w:jc w:val="both"/>
        <w:rPr>
          <w:rFonts w:cs="Calibri"/>
          <w:sz w:val="24"/>
          <w:szCs w:val="24"/>
          <w:lang w:eastAsia="pl-PL"/>
        </w:rPr>
      </w:pPr>
      <w:r w:rsidRPr="00E43CFB">
        <w:rPr>
          <w:rFonts w:cs="Calibri"/>
          <w:b/>
          <w:sz w:val="24"/>
          <w:szCs w:val="24"/>
        </w:rPr>
        <w:t>1</w:t>
      </w:r>
      <w:r w:rsidRPr="00E43CFB">
        <w:rPr>
          <w:rFonts w:cs="Calibri"/>
          <w:sz w:val="24"/>
          <w:szCs w:val="24"/>
        </w:rPr>
        <w:t>.</w:t>
      </w:r>
      <w:r w:rsidRPr="00E43CFB">
        <w:rPr>
          <w:rFonts w:cs="Calibri"/>
          <w:sz w:val="24"/>
          <w:szCs w:val="24"/>
        </w:rPr>
        <w:tab/>
      </w:r>
      <w:r w:rsidRPr="00E43CFB">
        <w:rPr>
          <w:rFonts w:cs="Calibri"/>
          <w:b/>
          <w:sz w:val="24"/>
          <w:szCs w:val="24"/>
        </w:rPr>
        <w:t>Zamawiając</w:t>
      </w:r>
      <w:r w:rsidRPr="00E43CFB">
        <w:rPr>
          <w:rFonts w:cs="Calibri"/>
          <w:sz w:val="24"/>
          <w:szCs w:val="24"/>
        </w:rPr>
        <w:t xml:space="preserve">y: </w:t>
      </w:r>
      <w:r w:rsidR="00042577">
        <w:rPr>
          <w:rFonts w:cs="Calibri"/>
          <w:sz w:val="24"/>
          <w:szCs w:val="24"/>
          <w:lang w:eastAsia="pl-PL"/>
        </w:rPr>
        <w:t>Gminny Ośrodek Kultury w Zaklikowie</w:t>
      </w:r>
    </w:p>
    <w:p w14:paraId="0187180B" w14:textId="77777777" w:rsidR="001C3F96" w:rsidRPr="00E43CFB" w:rsidRDefault="001C3F96" w:rsidP="00F96FA1">
      <w:pPr>
        <w:spacing w:after="0" w:line="360" w:lineRule="auto"/>
        <w:ind w:left="284" w:hanging="284"/>
        <w:jc w:val="both"/>
        <w:rPr>
          <w:rFonts w:cs="Calibri"/>
          <w:sz w:val="24"/>
          <w:szCs w:val="24"/>
        </w:rPr>
      </w:pPr>
      <w:r w:rsidRPr="00E43CFB">
        <w:rPr>
          <w:rFonts w:cs="Calibri"/>
          <w:b/>
          <w:sz w:val="24"/>
          <w:szCs w:val="24"/>
        </w:rPr>
        <w:t>Adres</w:t>
      </w:r>
      <w:r w:rsidRPr="00E43CFB">
        <w:rPr>
          <w:rFonts w:cs="Calibri"/>
          <w:sz w:val="24"/>
          <w:szCs w:val="24"/>
        </w:rPr>
        <w:t xml:space="preserve">: ul. </w:t>
      </w:r>
      <w:r w:rsidR="00042577">
        <w:rPr>
          <w:rFonts w:cs="Calibri"/>
          <w:sz w:val="24"/>
          <w:szCs w:val="24"/>
        </w:rPr>
        <w:t>Strażacka 4, 37 – 470 Zaklików</w:t>
      </w:r>
    </w:p>
    <w:p w14:paraId="36B22135" w14:textId="77777777" w:rsidR="001C3F96" w:rsidRPr="00E43CFB" w:rsidRDefault="001C3F96" w:rsidP="00F96FA1">
      <w:pPr>
        <w:spacing w:after="0" w:line="360" w:lineRule="auto"/>
        <w:rPr>
          <w:rFonts w:cs="Calibri"/>
          <w:sz w:val="24"/>
          <w:szCs w:val="24"/>
          <w:lang w:val="de-DE"/>
        </w:rPr>
      </w:pPr>
      <w:r w:rsidRPr="00E43CFB">
        <w:rPr>
          <w:rFonts w:cs="Calibri"/>
          <w:b/>
          <w:sz w:val="24"/>
          <w:szCs w:val="24"/>
          <w:lang w:val="de-DE"/>
        </w:rPr>
        <w:t>NIP</w:t>
      </w:r>
      <w:r w:rsidRPr="00E43CFB">
        <w:rPr>
          <w:rFonts w:cs="Calibri"/>
          <w:sz w:val="24"/>
          <w:szCs w:val="24"/>
          <w:lang w:val="de-DE"/>
        </w:rPr>
        <w:t xml:space="preserve">: </w:t>
      </w:r>
      <w:r w:rsidR="00042577">
        <w:rPr>
          <w:rFonts w:cs="Calibri"/>
          <w:sz w:val="24"/>
          <w:szCs w:val="24"/>
          <w:lang w:eastAsia="pl-PL"/>
        </w:rPr>
        <w:t>8651505047</w:t>
      </w:r>
      <w:r w:rsidRPr="00E43CFB">
        <w:rPr>
          <w:rFonts w:cs="Calibri"/>
          <w:sz w:val="24"/>
          <w:szCs w:val="24"/>
          <w:lang w:val="de-DE"/>
        </w:rPr>
        <w:br/>
      </w:r>
      <w:r w:rsidRPr="00E43CFB">
        <w:rPr>
          <w:rFonts w:cs="Calibri"/>
          <w:b/>
          <w:sz w:val="24"/>
          <w:szCs w:val="24"/>
          <w:lang w:val="de-DE"/>
        </w:rPr>
        <w:t>REGON:</w:t>
      </w:r>
      <w:r w:rsidRPr="00E43CFB">
        <w:rPr>
          <w:rFonts w:cs="Calibri"/>
          <w:sz w:val="24"/>
          <w:szCs w:val="24"/>
          <w:lang w:val="de-DE"/>
        </w:rPr>
        <w:t xml:space="preserve"> </w:t>
      </w:r>
      <w:r w:rsidRPr="00E43CFB">
        <w:rPr>
          <w:rFonts w:cs="Calibri"/>
          <w:sz w:val="24"/>
          <w:szCs w:val="24"/>
          <w:lang w:eastAsia="pl-PL"/>
        </w:rPr>
        <w:t>000</w:t>
      </w:r>
      <w:r w:rsidR="00042577">
        <w:rPr>
          <w:rFonts w:cs="Calibri"/>
          <w:sz w:val="24"/>
          <w:szCs w:val="24"/>
          <w:lang w:eastAsia="pl-PL"/>
        </w:rPr>
        <w:t>629979</w:t>
      </w:r>
    </w:p>
    <w:p w14:paraId="6AB0C578" w14:textId="77777777" w:rsidR="001C3F96" w:rsidRPr="00E43CFB" w:rsidRDefault="001C3F96" w:rsidP="00F96FA1">
      <w:pPr>
        <w:spacing w:after="0" w:line="360" w:lineRule="auto"/>
        <w:ind w:left="142" w:hanging="142"/>
        <w:jc w:val="both"/>
        <w:rPr>
          <w:rFonts w:cs="Calibri"/>
          <w:sz w:val="24"/>
          <w:szCs w:val="24"/>
          <w:lang w:val="de-DE"/>
        </w:rPr>
      </w:pPr>
      <w:r w:rsidRPr="00E43CFB">
        <w:rPr>
          <w:rFonts w:cs="Calibri"/>
          <w:b/>
          <w:sz w:val="24"/>
          <w:szCs w:val="24"/>
          <w:lang w:val="de-DE"/>
        </w:rPr>
        <w:t>Numer telefonu</w:t>
      </w:r>
      <w:r w:rsidRPr="00E43CFB">
        <w:rPr>
          <w:rFonts w:cs="Calibri"/>
          <w:sz w:val="24"/>
          <w:szCs w:val="24"/>
          <w:lang w:val="de-DE"/>
        </w:rPr>
        <w:t>:</w:t>
      </w:r>
      <w:r w:rsidRPr="00E43CFB">
        <w:rPr>
          <w:rFonts w:cs="Calibri"/>
          <w:sz w:val="24"/>
          <w:szCs w:val="24"/>
          <w:lang w:eastAsia="pl-PL"/>
        </w:rPr>
        <w:t xml:space="preserve"> </w:t>
      </w:r>
      <w:r w:rsidR="00042577">
        <w:rPr>
          <w:rFonts w:cs="Calibri"/>
          <w:sz w:val="24"/>
          <w:szCs w:val="24"/>
          <w:lang w:eastAsia="pl-PL"/>
        </w:rPr>
        <w:t>699938332</w:t>
      </w:r>
    </w:p>
    <w:p w14:paraId="1A948262" w14:textId="77777777" w:rsidR="001C3F96" w:rsidRPr="004D303D" w:rsidRDefault="001C3F96" w:rsidP="00F96FA1">
      <w:pPr>
        <w:spacing w:after="0" w:line="360" w:lineRule="auto"/>
        <w:ind w:left="142" w:hanging="142"/>
        <w:jc w:val="both"/>
        <w:rPr>
          <w:rFonts w:cs="Calibri"/>
          <w:sz w:val="24"/>
          <w:szCs w:val="24"/>
        </w:rPr>
      </w:pPr>
      <w:r w:rsidRPr="004D303D">
        <w:rPr>
          <w:rFonts w:cs="Calibri"/>
          <w:b/>
          <w:sz w:val="24"/>
          <w:szCs w:val="24"/>
        </w:rPr>
        <w:t xml:space="preserve">E mail: </w:t>
      </w:r>
      <w:r w:rsidR="00042577" w:rsidRPr="004D303D">
        <w:rPr>
          <w:rFonts w:cs="Calibri"/>
          <w:sz w:val="24"/>
          <w:szCs w:val="24"/>
          <w:lang w:eastAsia="pl-PL"/>
        </w:rPr>
        <w:t>gokzak@wp.pl</w:t>
      </w:r>
    </w:p>
    <w:p w14:paraId="4E5AB1C2" w14:textId="77777777" w:rsidR="00E43CFB" w:rsidRPr="004D303D" w:rsidRDefault="00042577" w:rsidP="00F96FA1">
      <w:pPr>
        <w:spacing w:after="0" w:line="360" w:lineRule="auto"/>
        <w:ind w:left="142" w:hanging="142"/>
        <w:jc w:val="both"/>
        <w:rPr>
          <w:rFonts w:cs="Calibri"/>
          <w:sz w:val="24"/>
          <w:szCs w:val="24"/>
        </w:rPr>
      </w:pPr>
      <w:r w:rsidRPr="004D303D">
        <w:rPr>
          <w:rFonts w:cs="Calibri"/>
          <w:sz w:val="24"/>
          <w:szCs w:val="24"/>
        </w:rPr>
        <w:t>http://www.zaklikow.naszgok.pl/</w:t>
      </w:r>
    </w:p>
    <w:p w14:paraId="0862363F" w14:textId="77777777" w:rsidR="001C3F96" w:rsidRPr="00E43CFB" w:rsidRDefault="001C3F96" w:rsidP="00F96FA1">
      <w:pPr>
        <w:shd w:val="clear" w:color="auto" w:fill="D9D9D9"/>
        <w:spacing w:after="0" w:line="360" w:lineRule="auto"/>
        <w:jc w:val="both"/>
        <w:rPr>
          <w:rFonts w:cs="Calibri"/>
          <w:b/>
          <w:sz w:val="24"/>
          <w:szCs w:val="24"/>
          <w:u w:val="single"/>
        </w:rPr>
      </w:pPr>
      <w:r w:rsidRPr="00E43CFB">
        <w:rPr>
          <w:rFonts w:cs="Calibri"/>
          <w:b/>
          <w:sz w:val="24"/>
          <w:szCs w:val="24"/>
          <w:u w:val="single"/>
        </w:rPr>
        <w:t>II. TRYB UDZIELENIA ZAMÓWIENIA PUBLICZNEGO</w:t>
      </w:r>
    </w:p>
    <w:p w14:paraId="3AC7CF67" w14:textId="77777777" w:rsidR="00003741" w:rsidRPr="00E43CFB" w:rsidRDefault="00003741" w:rsidP="00F96FA1">
      <w:pPr>
        <w:pStyle w:val="Nagwek4"/>
        <w:numPr>
          <w:ilvl w:val="0"/>
          <w:numId w:val="0"/>
        </w:numPr>
        <w:spacing w:before="120" w:after="0" w:line="360" w:lineRule="auto"/>
        <w:ind w:left="432"/>
        <w:jc w:val="both"/>
        <w:rPr>
          <w:rFonts w:ascii="Calibri" w:hAnsi="Calibri" w:cs="Calibri"/>
          <w:b w:val="0"/>
          <w:sz w:val="24"/>
          <w:szCs w:val="24"/>
        </w:rPr>
      </w:pPr>
    </w:p>
    <w:p w14:paraId="1E6C64F5" w14:textId="77777777" w:rsidR="001C3F96" w:rsidRPr="00E43CFB" w:rsidRDefault="001C3F96" w:rsidP="00F96FA1">
      <w:pPr>
        <w:pStyle w:val="Nagwek4"/>
        <w:numPr>
          <w:ilvl w:val="0"/>
          <w:numId w:val="0"/>
        </w:numPr>
        <w:spacing w:before="120" w:after="0" w:line="360" w:lineRule="auto"/>
        <w:jc w:val="both"/>
        <w:rPr>
          <w:rFonts w:ascii="Calibri" w:hAnsi="Calibri" w:cs="Calibri"/>
          <w:b w:val="0"/>
          <w:sz w:val="24"/>
          <w:szCs w:val="24"/>
        </w:rPr>
      </w:pPr>
      <w:r w:rsidRPr="00E43CFB">
        <w:rPr>
          <w:rFonts w:ascii="Calibri" w:hAnsi="Calibri" w:cs="Calibri"/>
          <w:b w:val="0"/>
          <w:sz w:val="24"/>
          <w:szCs w:val="24"/>
        </w:rPr>
        <w:t xml:space="preserve">Postępowanie prowadzone zgodnie z zasadą konkurencyjności – </w:t>
      </w:r>
      <w:r w:rsidRPr="00E43CFB">
        <w:rPr>
          <w:rFonts w:ascii="Calibri" w:hAnsi="Calibri" w:cs="Calibri"/>
          <w:b w:val="0"/>
          <w:sz w:val="24"/>
          <w:szCs w:val="24"/>
          <w:u w:val="single"/>
        </w:rPr>
        <w:t>z wyłączeniem</w:t>
      </w:r>
      <w:r w:rsidRPr="00E43CFB">
        <w:rPr>
          <w:rFonts w:ascii="Calibri" w:hAnsi="Calibri" w:cs="Calibri"/>
          <w:b w:val="0"/>
          <w:sz w:val="24"/>
          <w:szCs w:val="24"/>
        </w:rPr>
        <w:t xml:space="preserve"> zastosowania przepisów ustawy z dnia 11 września 2019 r. Prawo zamówień publicznych (Dz. U. z 2021 r. poz. 1129) w trybie w zapytania ofertowego na podstawie </w:t>
      </w:r>
      <w:r w:rsidR="00042577">
        <w:rPr>
          <w:rFonts w:ascii="Calibri" w:hAnsi="Calibri" w:cs="Calibri"/>
          <w:b w:val="0"/>
          <w:sz w:val="24"/>
          <w:szCs w:val="24"/>
        </w:rPr>
        <w:t>w</w:t>
      </w:r>
      <w:r w:rsidRPr="00E43CFB">
        <w:rPr>
          <w:rFonts w:ascii="Calibri" w:hAnsi="Calibri" w:cs="Calibri"/>
          <w:b w:val="0"/>
          <w:sz w:val="24"/>
          <w:szCs w:val="24"/>
        </w:rPr>
        <w:t>ytycznych  w   zakresie kwalifikowalności wydatków w ramach Europejskiego Funduszu Rozwoju Regionalnego, Europejskiego Funduszu Społecznego oraz Funduszu Spójności na lata 2014-2020.</w:t>
      </w:r>
    </w:p>
    <w:p w14:paraId="3F69C9DE" w14:textId="77777777" w:rsidR="00003741" w:rsidRPr="00E43CFB" w:rsidRDefault="00003741" w:rsidP="00F96FA1">
      <w:pPr>
        <w:spacing w:line="360" w:lineRule="auto"/>
        <w:rPr>
          <w:rFonts w:cs="Calibri"/>
          <w:sz w:val="24"/>
          <w:szCs w:val="24"/>
          <w:lang w:eastAsia="ar-SA"/>
        </w:rPr>
      </w:pPr>
    </w:p>
    <w:p w14:paraId="587232B2" w14:textId="77777777" w:rsidR="001C3F96" w:rsidRPr="00E43CFB" w:rsidRDefault="001C3F96" w:rsidP="00F96FA1">
      <w:pPr>
        <w:shd w:val="clear" w:color="auto" w:fill="D9D9D9"/>
        <w:spacing w:after="0" w:line="360" w:lineRule="auto"/>
        <w:jc w:val="both"/>
        <w:rPr>
          <w:rFonts w:cs="Calibri"/>
          <w:b/>
          <w:sz w:val="24"/>
          <w:szCs w:val="24"/>
          <w:u w:val="single"/>
        </w:rPr>
      </w:pPr>
      <w:r w:rsidRPr="00E43CFB">
        <w:rPr>
          <w:rFonts w:cs="Calibri"/>
          <w:b/>
          <w:sz w:val="24"/>
          <w:szCs w:val="24"/>
          <w:u w:val="single"/>
        </w:rPr>
        <w:t>III. MIEJSCE UPUBLICZNIENIA ZAPYTANIA OFERTOWEGO</w:t>
      </w:r>
    </w:p>
    <w:p w14:paraId="300FC9D5" w14:textId="77777777" w:rsidR="00003741" w:rsidRPr="00E43CFB" w:rsidRDefault="00003741" w:rsidP="00F96FA1">
      <w:pPr>
        <w:spacing w:after="0" w:line="360" w:lineRule="auto"/>
        <w:rPr>
          <w:rFonts w:eastAsia="Times New Roman" w:cs="Calibri"/>
          <w:spacing w:val="-5"/>
          <w:sz w:val="24"/>
          <w:szCs w:val="24"/>
          <w:lang w:eastAsia="ar-SA"/>
        </w:rPr>
      </w:pPr>
    </w:p>
    <w:p w14:paraId="68BEAAD2" w14:textId="77777777" w:rsidR="001C3F96" w:rsidRPr="00E43CFB" w:rsidRDefault="001C3F96" w:rsidP="00F96FA1">
      <w:pPr>
        <w:spacing w:after="0" w:line="360" w:lineRule="auto"/>
        <w:rPr>
          <w:rFonts w:eastAsia="Times New Roman" w:cs="Calibri"/>
          <w:spacing w:val="-5"/>
          <w:sz w:val="24"/>
          <w:szCs w:val="24"/>
          <w:lang w:eastAsia="ar-SA"/>
        </w:rPr>
      </w:pPr>
      <w:r w:rsidRPr="00E43CFB">
        <w:rPr>
          <w:rFonts w:eastAsia="Times New Roman" w:cs="Calibri"/>
          <w:spacing w:val="-5"/>
          <w:sz w:val="24"/>
          <w:szCs w:val="24"/>
          <w:lang w:eastAsia="ar-SA"/>
        </w:rPr>
        <w:t>Strona na której zamieszczono zapytanie ofertowe:</w:t>
      </w:r>
    </w:p>
    <w:p w14:paraId="75AC2E33" w14:textId="77777777" w:rsidR="001C3F96" w:rsidRPr="00E43CFB" w:rsidRDefault="00E8631D" w:rsidP="00F96FA1">
      <w:pPr>
        <w:spacing w:after="0" w:line="360" w:lineRule="auto"/>
        <w:rPr>
          <w:rFonts w:eastAsia="Times New Roman" w:cs="Calibri"/>
          <w:spacing w:val="-5"/>
          <w:sz w:val="24"/>
          <w:szCs w:val="24"/>
          <w:lang w:eastAsia="ar-SA"/>
        </w:rPr>
      </w:pPr>
      <w:hyperlink r:id="rId8" w:history="1">
        <w:r w:rsidR="00003741" w:rsidRPr="00E43CFB">
          <w:rPr>
            <w:rStyle w:val="Hipercze"/>
            <w:rFonts w:eastAsia="Times New Roman" w:cs="Calibri"/>
            <w:color w:val="auto"/>
            <w:spacing w:val="-5"/>
            <w:sz w:val="24"/>
            <w:szCs w:val="24"/>
            <w:u w:val="none"/>
            <w:lang w:eastAsia="ar-SA"/>
          </w:rPr>
          <w:t>https://bazakonkurencyjnosci.funduszeeuropejskie.gov.pl/</w:t>
        </w:r>
      </w:hyperlink>
    </w:p>
    <w:p w14:paraId="69755AA7" w14:textId="77777777" w:rsidR="00003741" w:rsidRDefault="00042577" w:rsidP="00F96FA1">
      <w:pPr>
        <w:spacing w:after="0" w:line="360" w:lineRule="auto"/>
        <w:rPr>
          <w:rFonts w:cs="Calibri"/>
          <w:sz w:val="24"/>
          <w:szCs w:val="24"/>
        </w:rPr>
      </w:pPr>
      <w:r w:rsidRPr="00042577">
        <w:rPr>
          <w:rFonts w:cs="Calibri"/>
          <w:sz w:val="24"/>
          <w:szCs w:val="24"/>
        </w:rPr>
        <w:t>http://www.zaklikow.naszgok.pl/</w:t>
      </w:r>
    </w:p>
    <w:p w14:paraId="5623A9E2" w14:textId="77777777" w:rsidR="00F96FA1" w:rsidRDefault="00F96FA1" w:rsidP="00F96FA1">
      <w:pPr>
        <w:spacing w:after="0" w:line="360" w:lineRule="auto"/>
        <w:rPr>
          <w:rFonts w:cs="Calibri"/>
          <w:sz w:val="24"/>
          <w:szCs w:val="24"/>
        </w:rPr>
      </w:pPr>
    </w:p>
    <w:p w14:paraId="31392E8D" w14:textId="77777777" w:rsidR="00F96FA1" w:rsidRPr="00E43CFB" w:rsidRDefault="00F96FA1" w:rsidP="00F96FA1">
      <w:pPr>
        <w:spacing w:after="0" w:line="360" w:lineRule="auto"/>
        <w:rPr>
          <w:rFonts w:cs="Calibri"/>
          <w:sz w:val="24"/>
          <w:szCs w:val="24"/>
        </w:rPr>
      </w:pPr>
    </w:p>
    <w:p w14:paraId="79BB9CD4" w14:textId="77777777" w:rsidR="001C3F96" w:rsidRPr="00E43CFB" w:rsidRDefault="001C3F96" w:rsidP="00F96FA1">
      <w:pPr>
        <w:shd w:val="clear" w:color="auto" w:fill="D9D9D9"/>
        <w:spacing w:after="0" w:line="360" w:lineRule="auto"/>
        <w:jc w:val="both"/>
        <w:rPr>
          <w:rFonts w:cs="Calibri"/>
          <w:b/>
          <w:sz w:val="24"/>
          <w:szCs w:val="24"/>
          <w:u w:val="single"/>
        </w:rPr>
      </w:pPr>
      <w:r w:rsidRPr="00E43CFB">
        <w:rPr>
          <w:rFonts w:cs="Calibri"/>
          <w:b/>
          <w:sz w:val="24"/>
          <w:szCs w:val="24"/>
          <w:u w:val="single"/>
        </w:rPr>
        <w:t>IV. OPIS PRZEDMIOTU ZAMÓWIENIA</w:t>
      </w:r>
    </w:p>
    <w:p w14:paraId="2D7C6767" w14:textId="77777777" w:rsidR="00003741" w:rsidRPr="00E43CFB" w:rsidRDefault="00003741" w:rsidP="00F96FA1">
      <w:pPr>
        <w:spacing w:after="0" w:line="360" w:lineRule="auto"/>
        <w:jc w:val="both"/>
        <w:rPr>
          <w:rFonts w:cs="Calibri"/>
          <w:b/>
          <w:sz w:val="24"/>
          <w:szCs w:val="24"/>
        </w:rPr>
      </w:pPr>
    </w:p>
    <w:p w14:paraId="1897B3F6" w14:textId="77777777" w:rsidR="001C3F96" w:rsidRPr="00E43CFB" w:rsidRDefault="001C3F96" w:rsidP="00F96FA1">
      <w:pPr>
        <w:spacing w:after="0" w:line="360" w:lineRule="auto"/>
        <w:jc w:val="both"/>
        <w:rPr>
          <w:rFonts w:cs="Calibri"/>
          <w:sz w:val="24"/>
          <w:szCs w:val="24"/>
        </w:rPr>
      </w:pPr>
      <w:r w:rsidRPr="00E43CFB">
        <w:rPr>
          <w:rFonts w:cs="Calibri"/>
          <w:b/>
          <w:sz w:val="24"/>
          <w:szCs w:val="24"/>
        </w:rPr>
        <w:t>4.1</w:t>
      </w:r>
      <w:r w:rsidRPr="00E43CFB">
        <w:rPr>
          <w:rFonts w:cs="Calibri"/>
          <w:sz w:val="24"/>
          <w:szCs w:val="24"/>
        </w:rPr>
        <w:t xml:space="preserve">. </w:t>
      </w:r>
      <w:r w:rsidRPr="00E43CFB">
        <w:rPr>
          <w:rFonts w:cs="Calibri"/>
          <w:b/>
          <w:sz w:val="24"/>
          <w:szCs w:val="24"/>
        </w:rPr>
        <w:t>Przedmiot zamówienia:</w:t>
      </w:r>
    </w:p>
    <w:p w14:paraId="0EDF9A2B" w14:textId="77777777" w:rsidR="00637064" w:rsidRPr="00E43CFB" w:rsidRDefault="00042577" w:rsidP="00F96FA1">
      <w:pPr>
        <w:spacing w:after="0" w:line="360" w:lineRule="auto"/>
        <w:jc w:val="both"/>
        <w:rPr>
          <w:rFonts w:cs="Calibri"/>
          <w:b/>
          <w:sz w:val="24"/>
          <w:szCs w:val="24"/>
          <w:lang w:eastAsia="ar-SA"/>
        </w:rPr>
      </w:pPr>
      <w:r w:rsidRPr="00E43CFB">
        <w:rPr>
          <w:rFonts w:cs="Calibri"/>
          <w:b/>
          <w:sz w:val="24"/>
          <w:szCs w:val="24"/>
        </w:rPr>
        <w:t xml:space="preserve">,,Dostawa wyposażenia na potrzeby projektu </w:t>
      </w:r>
      <w:r>
        <w:rPr>
          <w:rFonts w:cs="Calibri"/>
          <w:b/>
          <w:sz w:val="24"/>
          <w:szCs w:val="24"/>
        </w:rPr>
        <w:t>Okno na świat kultury – czas na zmiany Gminnego Ośrodka Kultury w Zaklikowie</w:t>
      </w:r>
      <w:r w:rsidRPr="00E43CFB">
        <w:rPr>
          <w:rFonts w:cs="Calibri"/>
          <w:b/>
          <w:sz w:val="24"/>
          <w:szCs w:val="24"/>
        </w:rPr>
        <w:t xml:space="preserve">” </w:t>
      </w:r>
      <w:r w:rsidR="001C3F96" w:rsidRPr="00E43CFB">
        <w:rPr>
          <w:rFonts w:cs="Calibri"/>
          <w:sz w:val="24"/>
          <w:szCs w:val="24"/>
          <w:lang w:eastAsia="ar-SA"/>
        </w:rPr>
        <w:t>realizowane w ramach zadania</w:t>
      </w:r>
      <w:r w:rsidR="001C3F96" w:rsidRPr="00E43CFB">
        <w:rPr>
          <w:rFonts w:cs="Calibri"/>
          <w:b/>
          <w:sz w:val="24"/>
          <w:szCs w:val="24"/>
          <w:lang w:eastAsia="ar-SA"/>
        </w:rPr>
        <w:t xml:space="preserve"> </w:t>
      </w:r>
      <w:r w:rsidR="001C3F96" w:rsidRPr="00E43CFB">
        <w:rPr>
          <w:rFonts w:cs="Calibri"/>
          <w:sz w:val="24"/>
          <w:szCs w:val="24"/>
        </w:rPr>
        <w:t>Konwersja cyfrowa domów kultury finansowanego ze środków Unii Europejskiej w ramach działania 3.2. „Innowacyjne rozwiązania na rzecz aktywizacji cyfrowej” III Osi Priorytetowej „Cyfrowe kompetencje społeczeństwa” Programu Operacyjnego Polska Cyfrowa na lata 2014-2020.</w:t>
      </w:r>
    </w:p>
    <w:p w14:paraId="332A2722" w14:textId="77777777" w:rsidR="001C3F96" w:rsidRPr="00E43CFB" w:rsidRDefault="001C3F96" w:rsidP="00F96FA1">
      <w:pPr>
        <w:spacing w:after="0" w:line="360" w:lineRule="auto"/>
        <w:jc w:val="both"/>
        <w:rPr>
          <w:rFonts w:cs="Calibri"/>
          <w:b/>
          <w:sz w:val="24"/>
          <w:szCs w:val="24"/>
          <w:lang w:eastAsia="ar-SA"/>
        </w:rPr>
      </w:pPr>
      <w:r w:rsidRPr="00E43CFB">
        <w:rPr>
          <w:rFonts w:cs="Calibri"/>
          <w:sz w:val="24"/>
          <w:szCs w:val="24"/>
          <w:lang w:eastAsia="ar-SA"/>
        </w:rPr>
        <w:t xml:space="preserve">Złożenie oferty jest jednoznaczne z potwierdzeniem, że przedstawione przez zamawiającego materiały i założenia są kompletne do wykonania zamówienia zgodnie z jego przeznaczeniem a wszelkie możliwe </w:t>
      </w:r>
      <w:r w:rsidRPr="00E43CFB">
        <w:rPr>
          <w:rFonts w:cs="Calibri"/>
          <w:color w:val="000000"/>
          <w:sz w:val="24"/>
          <w:szCs w:val="24"/>
          <w:lang w:eastAsia="ar-SA"/>
        </w:rPr>
        <w:t>wątpliwości ze strony wykonawcy zostały wyjaśnione.</w:t>
      </w:r>
    </w:p>
    <w:p w14:paraId="732C1013" w14:textId="77777777" w:rsidR="001C3F96" w:rsidRPr="00E43CFB" w:rsidRDefault="001C3F96" w:rsidP="00F96FA1">
      <w:pPr>
        <w:shd w:val="clear" w:color="auto" w:fill="FFFFFF"/>
        <w:suppressAutoHyphens/>
        <w:spacing w:after="0" w:line="360" w:lineRule="auto"/>
        <w:ind w:right="23"/>
        <w:jc w:val="both"/>
        <w:rPr>
          <w:rFonts w:cs="Calibri"/>
          <w:sz w:val="24"/>
          <w:szCs w:val="24"/>
        </w:rPr>
      </w:pPr>
      <w:r w:rsidRPr="00E43CFB">
        <w:rPr>
          <w:rFonts w:cs="Calibri"/>
          <w:b/>
          <w:sz w:val="24"/>
          <w:szCs w:val="24"/>
          <w:lang w:eastAsia="ar-SA"/>
        </w:rPr>
        <w:t xml:space="preserve">4.3 </w:t>
      </w:r>
      <w:r w:rsidRPr="00E43CFB">
        <w:rPr>
          <w:rFonts w:cs="Calibri"/>
          <w:sz w:val="24"/>
          <w:szCs w:val="24"/>
        </w:rPr>
        <w:t>Zamawiający nie dopuszcza możliwości:</w:t>
      </w:r>
    </w:p>
    <w:p w14:paraId="7C71A91A" w14:textId="77777777" w:rsidR="001C3F96" w:rsidRPr="00E43CFB" w:rsidRDefault="001C3F96" w:rsidP="00F96FA1">
      <w:pPr>
        <w:shd w:val="clear" w:color="auto" w:fill="FFFFFF"/>
        <w:suppressAutoHyphens/>
        <w:spacing w:after="0" w:line="360" w:lineRule="auto"/>
        <w:ind w:right="23"/>
        <w:jc w:val="both"/>
        <w:rPr>
          <w:rFonts w:cs="Calibri"/>
          <w:sz w:val="24"/>
          <w:szCs w:val="24"/>
        </w:rPr>
      </w:pPr>
      <w:r w:rsidRPr="00E43CFB">
        <w:rPr>
          <w:rFonts w:cs="Calibri"/>
          <w:sz w:val="24"/>
          <w:szCs w:val="24"/>
        </w:rPr>
        <w:t xml:space="preserve">1) składania ofert wariantowych, </w:t>
      </w:r>
    </w:p>
    <w:p w14:paraId="2F71428F" w14:textId="77777777" w:rsidR="001C3F96" w:rsidRPr="00E43CFB" w:rsidRDefault="001C3F96" w:rsidP="00F96FA1">
      <w:pPr>
        <w:pStyle w:val="NormalnyWeb"/>
        <w:spacing w:before="0" w:after="0" w:line="360" w:lineRule="auto"/>
        <w:rPr>
          <w:rFonts w:ascii="Calibri" w:hAnsi="Calibri" w:cs="Calibri"/>
          <w:bCs/>
          <w:sz w:val="24"/>
          <w:szCs w:val="24"/>
        </w:rPr>
      </w:pPr>
      <w:r w:rsidRPr="00E43CFB">
        <w:rPr>
          <w:rFonts w:ascii="Calibri" w:hAnsi="Calibri" w:cs="Calibri"/>
          <w:bCs/>
          <w:sz w:val="24"/>
          <w:szCs w:val="24"/>
        </w:rPr>
        <w:t xml:space="preserve">2) </w:t>
      </w:r>
      <w:r w:rsidRPr="00E43CFB">
        <w:rPr>
          <w:rFonts w:ascii="Calibri" w:hAnsi="Calibri" w:cs="Calibri"/>
          <w:bCs/>
          <w:iCs/>
          <w:sz w:val="24"/>
          <w:szCs w:val="24"/>
        </w:rPr>
        <w:t xml:space="preserve"> nie zamierza zawierać umowy ramowej,</w:t>
      </w:r>
    </w:p>
    <w:p w14:paraId="27132205" w14:textId="77777777" w:rsidR="001C3F96" w:rsidRPr="00E43CFB" w:rsidRDefault="001C3F96" w:rsidP="00F96FA1">
      <w:pPr>
        <w:pStyle w:val="NormalnyWeb"/>
        <w:spacing w:before="0" w:after="0" w:line="360" w:lineRule="auto"/>
        <w:rPr>
          <w:rFonts w:ascii="Calibri" w:hAnsi="Calibri" w:cs="Calibri"/>
          <w:bCs/>
          <w:iCs/>
          <w:sz w:val="24"/>
          <w:szCs w:val="24"/>
        </w:rPr>
      </w:pPr>
      <w:r w:rsidRPr="00E43CFB">
        <w:rPr>
          <w:rFonts w:ascii="Calibri" w:hAnsi="Calibri" w:cs="Calibri"/>
          <w:bCs/>
          <w:sz w:val="24"/>
          <w:szCs w:val="24"/>
        </w:rPr>
        <w:t>3) Zamawiający</w:t>
      </w:r>
      <w:r w:rsidRPr="00E43CFB">
        <w:rPr>
          <w:rFonts w:ascii="Calibri" w:hAnsi="Calibri" w:cs="Calibri"/>
          <w:bCs/>
          <w:iCs/>
          <w:sz w:val="24"/>
          <w:szCs w:val="24"/>
        </w:rPr>
        <w:t xml:space="preserve"> nie przewiduje aukcji elektronicznej.</w:t>
      </w:r>
    </w:p>
    <w:p w14:paraId="240CEAE4" w14:textId="77777777" w:rsidR="001C3F96" w:rsidRPr="00E43CFB" w:rsidRDefault="001C3F96" w:rsidP="00F96FA1">
      <w:pPr>
        <w:shd w:val="clear" w:color="auto" w:fill="FFFFFF"/>
        <w:suppressAutoHyphens/>
        <w:spacing w:after="0" w:line="360" w:lineRule="auto"/>
        <w:ind w:right="23"/>
        <w:jc w:val="both"/>
        <w:rPr>
          <w:rFonts w:cs="Calibri"/>
          <w:b/>
          <w:sz w:val="24"/>
          <w:szCs w:val="24"/>
          <w:lang w:eastAsia="ar-SA"/>
        </w:rPr>
      </w:pPr>
      <w:r w:rsidRPr="00E43CFB">
        <w:rPr>
          <w:rFonts w:cs="Calibri"/>
          <w:b/>
          <w:sz w:val="24"/>
          <w:szCs w:val="24"/>
          <w:lang w:eastAsia="ar-SA"/>
        </w:rPr>
        <w:t xml:space="preserve">4.4 </w:t>
      </w:r>
      <w:r w:rsidR="00637064" w:rsidRPr="00E43CFB">
        <w:rPr>
          <w:rFonts w:cs="Calibri"/>
          <w:b/>
          <w:sz w:val="24"/>
          <w:szCs w:val="24"/>
          <w:lang w:eastAsia="ar-SA"/>
        </w:rPr>
        <w:t xml:space="preserve">Zamówienie określone zgodnie z </w:t>
      </w:r>
      <w:r w:rsidRPr="00E43CFB">
        <w:rPr>
          <w:rFonts w:cs="Calibri"/>
          <w:b/>
          <w:sz w:val="24"/>
          <w:szCs w:val="24"/>
          <w:lang w:eastAsia="ar-SA"/>
        </w:rPr>
        <w:t xml:space="preserve"> szczegółowym opisem zamówienia stanowiącym odpowiednio </w:t>
      </w:r>
      <w:r w:rsidRPr="004D303D">
        <w:rPr>
          <w:rFonts w:cs="Calibri"/>
          <w:b/>
          <w:sz w:val="24"/>
          <w:szCs w:val="24"/>
          <w:lang w:eastAsia="ar-SA"/>
        </w:rPr>
        <w:t xml:space="preserve">załącznik </w:t>
      </w:r>
      <w:r w:rsidR="004D303D" w:rsidRPr="004D303D">
        <w:rPr>
          <w:rFonts w:cs="Calibri"/>
          <w:b/>
          <w:sz w:val="24"/>
          <w:szCs w:val="24"/>
          <w:lang w:eastAsia="ar-SA"/>
        </w:rPr>
        <w:t>nr 1</w:t>
      </w:r>
      <w:r w:rsidR="00637064" w:rsidRPr="004D303D">
        <w:rPr>
          <w:rFonts w:cs="Calibri"/>
          <w:b/>
          <w:sz w:val="24"/>
          <w:szCs w:val="24"/>
          <w:lang w:eastAsia="ar-SA"/>
        </w:rPr>
        <w:t xml:space="preserve"> </w:t>
      </w:r>
      <w:r w:rsidRPr="004D303D">
        <w:rPr>
          <w:rFonts w:cs="Calibri"/>
          <w:b/>
          <w:sz w:val="24"/>
          <w:szCs w:val="24"/>
          <w:lang w:eastAsia="ar-SA"/>
        </w:rPr>
        <w:t>do zapytania</w:t>
      </w:r>
      <w:r w:rsidR="00637064" w:rsidRPr="004D303D">
        <w:rPr>
          <w:rFonts w:cs="Calibri"/>
          <w:b/>
          <w:sz w:val="24"/>
          <w:szCs w:val="24"/>
          <w:lang w:eastAsia="ar-SA"/>
        </w:rPr>
        <w:t>.</w:t>
      </w:r>
    </w:p>
    <w:p w14:paraId="1E9BF4D6" w14:textId="77777777" w:rsidR="00637064" w:rsidRPr="00E43CFB" w:rsidRDefault="00637064" w:rsidP="00F96FA1">
      <w:pPr>
        <w:shd w:val="clear" w:color="auto" w:fill="FFFFFF"/>
        <w:suppressAutoHyphens/>
        <w:spacing w:after="0" w:line="360" w:lineRule="auto"/>
        <w:ind w:right="23"/>
        <w:jc w:val="both"/>
        <w:rPr>
          <w:rFonts w:cs="Calibri"/>
          <w:b/>
          <w:sz w:val="24"/>
          <w:szCs w:val="24"/>
          <w:lang w:eastAsia="ar-SA"/>
        </w:rPr>
      </w:pPr>
      <w:r w:rsidRPr="00E43CFB">
        <w:rPr>
          <w:rFonts w:cs="Calibri"/>
          <w:b/>
          <w:sz w:val="24"/>
          <w:szCs w:val="24"/>
          <w:lang w:eastAsia="ar-SA"/>
        </w:rPr>
        <w:t>Zamawiający nie przewiduje podzielenia zamówienia na części.</w:t>
      </w:r>
    </w:p>
    <w:p w14:paraId="600C7E92" w14:textId="77777777" w:rsidR="001C3F96" w:rsidRPr="00E43CFB" w:rsidRDefault="001C3F96" w:rsidP="00F96FA1">
      <w:pPr>
        <w:shd w:val="clear" w:color="auto" w:fill="FFFFFF"/>
        <w:suppressAutoHyphens/>
        <w:spacing w:after="0" w:line="360" w:lineRule="auto"/>
        <w:ind w:left="320" w:right="20" w:hanging="320"/>
        <w:jc w:val="both"/>
        <w:rPr>
          <w:rFonts w:cs="Calibri"/>
          <w:color w:val="000000"/>
          <w:sz w:val="24"/>
          <w:szCs w:val="24"/>
          <w:lang w:eastAsia="ar-SA"/>
        </w:rPr>
      </w:pPr>
      <w:r w:rsidRPr="00E43CFB">
        <w:rPr>
          <w:rFonts w:cs="Calibri"/>
          <w:b/>
          <w:bCs/>
          <w:color w:val="000000"/>
          <w:sz w:val="24"/>
          <w:szCs w:val="24"/>
          <w:lang w:eastAsia="ar-SA"/>
        </w:rPr>
        <w:t xml:space="preserve">4.5 Kod Wspólnego Słownika Zamówień CPV. </w:t>
      </w:r>
    </w:p>
    <w:p w14:paraId="5A609628" w14:textId="77777777" w:rsidR="004D303D" w:rsidRDefault="004D303D" w:rsidP="004D303D">
      <w:pPr>
        <w:pStyle w:val="text"/>
      </w:pPr>
      <w:r>
        <w:t>30213000-5 Komputery osobiste</w:t>
      </w:r>
    </w:p>
    <w:p w14:paraId="466D64AE" w14:textId="77777777" w:rsidR="004D303D" w:rsidRDefault="004D303D" w:rsidP="004D303D">
      <w:pPr>
        <w:pStyle w:val="text"/>
      </w:pPr>
      <w:r>
        <w:t>30237240-3 Kamera internetowa</w:t>
      </w:r>
    </w:p>
    <w:p w14:paraId="6DBC537B" w14:textId="77777777" w:rsidR="004D303D" w:rsidRDefault="004D303D" w:rsidP="004D303D">
      <w:pPr>
        <w:pStyle w:val="text"/>
      </w:pPr>
      <w:r>
        <w:t>32200000-5 Aparatura transmisyjna do radiotelefonii, radiotelegrafii, transmisji radiowej i telewizyjnej</w:t>
      </w:r>
    </w:p>
    <w:p w14:paraId="6CDB8194" w14:textId="77777777" w:rsidR="004D303D" w:rsidRDefault="004D303D" w:rsidP="004D303D">
      <w:pPr>
        <w:pStyle w:val="text"/>
      </w:pPr>
      <w:r>
        <w:t>32320000-2 Sprzęt telewizyjny i audiowizualny</w:t>
      </w:r>
    </w:p>
    <w:p w14:paraId="3C06FA2F" w14:textId="77777777" w:rsidR="004D303D" w:rsidRDefault="004D303D" w:rsidP="004D303D">
      <w:pPr>
        <w:pStyle w:val="text"/>
      </w:pPr>
      <w:r>
        <w:t>32322000-6 Urządzenia multimedialne</w:t>
      </w:r>
    </w:p>
    <w:p w14:paraId="72B8BACF" w14:textId="77777777" w:rsidR="004D303D" w:rsidRDefault="004D303D" w:rsidP="004D303D">
      <w:pPr>
        <w:pStyle w:val="text"/>
      </w:pPr>
      <w:r>
        <w:t>32340000-8 Mikrofony i głośniki</w:t>
      </w:r>
    </w:p>
    <w:p w14:paraId="33E379F5" w14:textId="77777777" w:rsidR="004D303D" w:rsidRDefault="004D303D" w:rsidP="004D303D">
      <w:pPr>
        <w:pStyle w:val="text"/>
      </w:pPr>
      <w:r>
        <w:t>32351000-8 Akcesoria do sprzętu dźwiękowego i wideo</w:t>
      </w:r>
    </w:p>
    <w:p w14:paraId="38CA6F11" w14:textId="77777777" w:rsidR="004D303D" w:rsidRDefault="004D303D" w:rsidP="004D303D">
      <w:pPr>
        <w:pStyle w:val="text"/>
      </w:pPr>
      <w:r>
        <w:lastRenderedPageBreak/>
        <w:t>32410000-0 Lokalna sieć komputerowa</w:t>
      </w:r>
    </w:p>
    <w:p w14:paraId="4913A875" w14:textId="77777777" w:rsidR="004D303D" w:rsidRDefault="004D303D" w:rsidP="004D303D">
      <w:pPr>
        <w:pStyle w:val="text"/>
      </w:pPr>
      <w:r>
        <w:t>32500000-8 Urządzenia i artykuły telekomunikacyjne</w:t>
      </w:r>
    </w:p>
    <w:p w14:paraId="12325CB6" w14:textId="77777777" w:rsidR="00264BC2" w:rsidRDefault="00264BC2" w:rsidP="00264BC2">
      <w:pPr>
        <w:pStyle w:val="Listapunktowana"/>
        <w:tabs>
          <w:tab w:val="left" w:pos="2835"/>
        </w:tabs>
        <w:spacing w:line="360" w:lineRule="auto"/>
        <w:ind w:left="0" w:firstLine="0"/>
        <w:jc w:val="both"/>
        <w:rPr>
          <w:rFonts w:ascii="Calibri" w:hAnsi="Calibri" w:cs="Calibri"/>
          <w:b/>
          <w:szCs w:val="24"/>
          <w:lang w:eastAsia="ar-SA"/>
        </w:rPr>
      </w:pPr>
    </w:p>
    <w:p w14:paraId="311B5B2E" w14:textId="77777777" w:rsidR="001C3F96" w:rsidRPr="00E43CFB" w:rsidRDefault="001C3F96" w:rsidP="00F96FA1">
      <w:pPr>
        <w:pStyle w:val="Listapunktowana"/>
        <w:tabs>
          <w:tab w:val="left" w:pos="2835"/>
        </w:tabs>
        <w:spacing w:line="360" w:lineRule="auto"/>
        <w:jc w:val="both"/>
        <w:rPr>
          <w:rFonts w:ascii="Calibri" w:hAnsi="Calibri" w:cs="Calibri"/>
          <w:b/>
          <w:szCs w:val="24"/>
          <w:lang w:eastAsia="ar-SA"/>
        </w:rPr>
      </w:pPr>
      <w:r w:rsidRPr="00E43CFB">
        <w:rPr>
          <w:rFonts w:ascii="Calibri" w:hAnsi="Calibri" w:cs="Calibri"/>
          <w:b/>
          <w:szCs w:val="24"/>
          <w:lang w:eastAsia="ar-SA"/>
        </w:rPr>
        <w:t xml:space="preserve">4.6 </w:t>
      </w:r>
      <w:r w:rsidRPr="00E43CFB">
        <w:rPr>
          <w:rFonts w:ascii="Calibri" w:hAnsi="Calibri" w:cs="Calibri"/>
          <w:b/>
          <w:szCs w:val="24"/>
          <w:lang w:val="x-none" w:eastAsia="ar-SA"/>
        </w:rPr>
        <w:t xml:space="preserve">Miejsce </w:t>
      </w:r>
      <w:r w:rsidRPr="00E43CFB">
        <w:rPr>
          <w:rFonts w:ascii="Calibri" w:hAnsi="Calibri" w:cs="Calibri"/>
          <w:b/>
          <w:szCs w:val="24"/>
          <w:lang w:eastAsia="ar-SA"/>
        </w:rPr>
        <w:t>realizacji:</w:t>
      </w:r>
    </w:p>
    <w:p w14:paraId="0185BBDF" w14:textId="77777777" w:rsidR="00042577" w:rsidRPr="00E43CFB" w:rsidRDefault="001C3F96" w:rsidP="00042577">
      <w:pPr>
        <w:spacing w:after="0" w:line="360" w:lineRule="auto"/>
        <w:ind w:left="284" w:hanging="284"/>
        <w:jc w:val="both"/>
        <w:rPr>
          <w:rFonts w:cs="Calibri"/>
          <w:sz w:val="24"/>
          <w:szCs w:val="24"/>
          <w:lang w:eastAsia="pl-PL"/>
        </w:rPr>
      </w:pPr>
      <w:r w:rsidRPr="00E43CFB">
        <w:rPr>
          <w:rFonts w:cs="Calibri"/>
          <w:sz w:val="24"/>
          <w:szCs w:val="24"/>
        </w:rPr>
        <w:t xml:space="preserve">Wykonawca, który zostanie wyłoniony w toku postępowania, zobowiązany będzie do </w:t>
      </w:r>
      <w:r w:rsidRPr="00E43CFB">
        <w:rPr>
          <w:rFonts w:cs="Calibri"/>
          <w:sz w:val="24"/>
          <w:szCs w:val="24"/>
          <w:u w:val="single"/>
        </w:rPr>
        <w:t xml:space="preserve">dostarczenia </w:t>
      </w:r>
      <w:r w:rsidR="00637064" w:rsidRPr="00E43CFB">
        <w:rPr>
          <w:rFonts w:cs="Calibri"/>
          <w:sz w:val="24"/>
          <w:szCs w:val="24"/>
          <w:u w:val="single"/>
        </w:rPr>
        <w:t>i montażu</w:t>
      </w:r>
      <w:r w:rsidR="00637064" w:rsidRPr="00E43CFB">
        <w:rPr>
          <w:rFonts w:cs="Calibri"/>
          <w:sz w:val="24"/>
          <w:szCs w:val="24"/>
        </w:rPr>
        <w:t xml:space="preserve"> </w:t>
      </w:r>
      <w:r w:rsidRPr="00E43CFB">
        <w:rPr>
          <w:rFonts w:cs="Calibri"/>
          <w:sz w:val="24"/>
          <w:szCs w:val="24"/>
        </w:rPr>
        <w:t>we własnym zakresie oraz na własną odpowiedzialność przedmiotu zawartej z nim umowy, na miejsce wyznaczone przez Zamawiającego tj</w:t>
      </w:r>
      <w:r w:rsidR="00637064" w:rsidRPr="00E43CFB">
        <w:rPr>
          <w:rFonts w:cs="Calibri"/>
          <w:sz w:val="24"/>
          <w:szCs w:val="24"/>
        </w:rPr>
        <w:t>.</w:t>
      </w:r>
      <w:r w:rsidRPr="00E43CFB">
        <w:rPr>
          <w:rFonts w:cs="Calibri"/>
          <w:sz w:val="24"/>
          <w:szCs w:val="24"/>
        </w:rPr>
        <w:t xml:space="preserve"> do .:</w:t>
      </w:r>
      <w:r w:rsidR="00042577" w:rsidRPr="00042577">
        <w:rPr>
          <w:rFonts w:cs="Calibri"/>
          <w:sz w:val="24"/>
          <w:szCs w:val="24"/>
          <w:lang w:eastAsia="pl-PL"/>
        </w:rPr>
        <w:t xml:space="preserve"> </w:t>
      </w:r>
      <w:r w:rsidR="00042577">
        <w:rPr>
          <w:rFonts w:cs="Calibri"/>
          <w:sz w:val="24"/>
          <w:szCs w:val="24"/>
          <w:lang w:eastAsia="pl-PL"/>
        </w:rPr>
        <w:t>Gminny Ośrodek Kultury w Zaklikowie</w:t>
      </w:r>
      <w:r w:rsidR="00042577">
        <w:rPr>
          <w:rFonts w:cs="Calibri"/>
          <w:b/>
          <w:sz w:val="24"/>
          <w:szCs w:val="24"/>
        </w:rPr>
        <w:t>,</w:t>
      </w:r>
      <w:r w:rsidR="00042577" w:rsidRPr="00E43CFB">
        <w:rPr>
          <w:rFonts w:cs="Calibri"/>
          <w:sz w:val="24"/>
          <w:szCs w:val="24"/>
        </w:rPr>
        <w:t xml:space="preserve"> ul. </w:t>
      </w:r>
      <w:r w:rsidR="00042577">
        <w:rPr>
          <w:rFonts w:cs="Calibri"/>
          <w:sz w:val="24"/>
          <w:szCs w:val="24"/>
        </w:rPr>
        <w:t>Strażacka 4, 37 – 470 Zaklików</w:t>
      </w:r>
    </w:p>
    <w:p w14:paraId="02850A6B" w14:textId="77777777" w:rsidR="001C3F96" w:rsidRPr="00E43CFB" w:rsidRDefault="001C3F96" w:rsidP="00042577">
      <w:pPr>
        <w:suppressAutoHyphens/>
        <w:spacing w:after="0" w:line="360" w:lineRule="auto"/>
        <w:ind w:right="20"/>
        <w:jc w:val="both"/>
        <w:rPr>
          <w:rFonts w:cs="Calibri"/>
          <w:b/>
          <w:sz w:val="24"/>
          <w:szCs w:val="24"/>
          <w:lang w:eastAsia="ar-SA"/>
        </w:rPr>
      </w:pPr>
      <w:r w:rsidRPr="00E43CFB">
        <w:rPr>
          <w:rFonts w:cs="Calibri"/>
          <w:b/>
          <w:sz w:val="24"/>
          <w:szCs w:val="24"/>
          <w:lang w:eastAsia="ar-SA"/>
        </w:rPr>
        <w:t xml:space="preserve">4.7  Wymagania Zamawiającego dot. przedmiotu zamówienia. </w:t>
      </w:r>
    </w:p>
    <w:p w14:paraId="44ED6B63" w14:textId="77777777" w:rsidR="001C3F96" w:rsidRPr="00E43CFB" w:rsidRDefault="001C3F96" w:rsidP="00F96FA1">
      <w:pPr>
        <w:suppressAutoHyphens/>
        <w:spacing w:after="0" w:line="360" w:lineRule="auto"/>
        <w:jc w:val="both"/>
        <w:rPr>
          <w:rFonts w:cs="Calibri"/>
          <w:sz w:val="24"/>
          <w:szCs w:val="24"/>
          <w:lang w:eastAsia="ar-SA"/>
        </w:rPr>
      </w:pPr>
      <w:r w:rsidRPr="00E43CFB">
        <w:rPr>
          <w:rFonts w:cs="Calibri"/>
          <w:sz w:val="24"/>
          <w:szCs w:val="24"/>
          <w:lang w:eastAsia="ar-SA"/>
        </w:rPr>
        <w:t xml:space="preserve">a) Zamawiający wymaga, aby sprzęt posiadał odpowiednie atesty, certyfikaty, świadectwa jakości i spełniał wszelkie wymogi norm, określonych obowiązującym prawem. </w:t>
      </w:r>
    </w:p>
    <w:p w14:paraId="633D8300" w14:textId="77777777" w:rsidR="001C3F96" w:rsidRPr="00E43CFB" w:rsidRDefault="001C3F96" w:rsidP="00F96FA1">
      <w:pPr>
        <w:suppressAutoHyphens/>
        <w:spacing w:after="0" w:line="360" w:lineRule="auto"/>
        <w:jc w:val="both"/>
        <w:rPr>
          <w:rFonts w:cs="Calibri"/>
          <w:sz w:val="24"/>
          <w:szCs w:val="24"/>
          <w:lang w:eastAsia="ar-SA"/>
        </w:rPr>
      </w:pPr>
      <w:r w:rsidRPr="00E43CFB">
        <w:rPr>
          <w:rFonts w:cs="Calibri"/>
          <w:sz w:val="24"/>
          <w:szCs w:val="24"/>
          <w:lang w:eastAsia="ar-SA"/>
        </w:rPr>
        <w:t xml:space="preserve"> b) Wszystkie oferowane produkty (urządzenia, sprzęty) elektryczne w przedmiotowym postępowaniu o udzielenie zamówienia publicznego muszą spełniać wymagania norm CE, tj. wymogi niezbędne do oznaczenia produktów znakiem CE. </w:t>
      </w:r>
    </w:p>
    <w:p w14:paraId="49D773E9" w14:textId="77777777" w:rsidR="001C3F96" w:rsidRPr="00E43CFB" w:rsidRDefault="001C3F96" w:rsidP="00F96FA1">
      <w:pPr>
        <w:tabs>
          <w:tab w:val="left" w:pos="851"/>
        </w:tabs>
        <w:suppressAutoHyphens/>
        <w:spacing w:after="0" w:line="360" w:lineRule="auto"/>
        <w:jc w:val="both"/>
        <w:rPr>
          <w:rFonts w:cs="Calibri"/>
          <w:sz w:val="24"/>
          <w:szCs w:val="24"/>
          <w:lang w:eastAsia="ar-SA"/>
        </w:rPr>
      </w:pPr>
      <w:r w:rsidRPr="00E43CFB">
        <w:rPr>
          <w:rFonts w:cs="Calibri"/>
          <w:sz w:val="24"/>
          <w:szCs w:val="24"/>
          <w:lang w:eastAsia="ar-SA"/>
        </w:rPr>
        <w:t xml:space="preserve"> c) Oferowane produkty muszą być sprawne, fabrycznie nowe i nieużywane, aktualnie produkowane na rynku z bieżącej produkcji.</w:t>
      </w:r>
    </w:p>
    <w:p w14:paraId="69869479" w14:textId="77777777" w:rsidR="001C3F96" w:rsidRPr="00E43CFB" w:rsidRDefault="001C3F96" w:rsidP="00F96FA1">
      <w:pPr>
        <w:suppressAutoHyphens/>
        <w:spacing w:after="0" w:line="360" w:lineRule="auto"/>
        <w:jc w:val="both"/>
        <w:rPr>
          <w:rFonts w:cs="Calibri"/>
          <w:sz w:val="24"/>
          <w:szCs w:val="24"/>
          <w:lang w:eastAsia="ar-SA"/>
        </w:rPr>
      </w:pPr>
      <w:r w:rsidRPr="00E43CFB">
        <w:rPr>
          <w:rFonts w:cs="Calibri"/>
          <w:sz w:val="24"/>
          <w:szCs w:val="24"/>
          <w:lang w:eastAsia="ar-SA"/>
        </w:rPr>
        <w:t xml:space="preserve">d) Oferowane produkty nie mogą być przeznaczone przez producenta do wycofania z produkcji lub sprzedaży (np. ze względu na wady techniczne).  </w:t>
      </w:r>
    </w:p>
    <w:p w14:paraId="6AFAD633" w14:textId="77777777" w:rsidR="001C3F96" w:rsidRPr="00E43CFB" w:rsidRDefault="001C3F96" w:rsidP="00F96FA1">
      <w:pPr>
        <w:suppressAutoHyphens/>
        <w:spacing w:after="0" w:line="360" w:lineRule="auto"/>
        <w:jc w:val="both"/>
        <w:rPr>
          <w:rFonts w:cs="Calibri"/>
          <w:sz w:val="24"/>
          <w:szCs w:val="24"/>
          <w:lang w:eastAsia="ar-SA"/>
        </w:rPr>
      </w:pPr>
      <w:r w:rsidRPr="00E43CFB">
        <w:rPr>
          <w:rFonts w:cs="Calibri"/>
          <w:sz w:val="24"/>
          <w:szCs w:val="24"/>
          <w:lang w:eastAsia="ar-SA"/>
        </w:rPr>
        <w:t xml:space="preserve">e) Dostawa sprzętu i wyposażenia nastąpi kosztem i staraniem Wykonawcy a następnie zostanie kosztem i staraniem Wykonawcy wniesione do pomieszczenia wskazanego jako miejsce dostawy, oraz jeśli dotyczy - odpowiednio </w:t>
      </w:r>
      <w:r w:rsidR="00003741" w:rsidRPr="00E43CFB">
        <w:rPr>
          <w:rFonts w:cs="Calibri"/>
          <w:sz w:val="24"/>
          <w:szCs w:val="24"/>
          <w:lang w:eastAsia="ar-SA"/>
        </w:rPr>
        <w:t>zamontowane,</w:t>
      </w:r>
      <w:r w:rsidR="00042577">
        <w:rPr>
          <w:rFonts w:cs="Calibri"/>
          <w:sz w:val="24"/>
          <w:szCs w:val="24"/>
          <w:lang w:eastAsia="ar-SA"/>
        </w:rPr>
        <w:t xml:space="preserve"> </w:t>
      </w:r>
      <w:r w:rsidRPr="00E43CFB">
        <w:rPr>
          <w:rFonts w:cs="Calibri"/>
          <w:sz w:val="24"/>
          <w:szCs w:val="24"/>
          <w:lang w:eastAsia="ar-SA"/>
        </w:rPr>
        <w:t>rozmieszczone, podłączone oraz uruchomione zgodnie ze wskazaniem Zamawiającego</w:t>
      </w:r>
      <w:r w:rsidR="00003741" w:rsidRPr="00E43CFB">
        <w:rPr>
          <w:rFonts w:cs="Calibri"/>
          <w:sz w:val="24"/>
          <w:szCs w:val="24"/>
          <w:lang w:eastAsia="ar-SA"/>
        </w:rPr>
        <w:t>.</w:t>
      </w:r>
      <w:r w:rsidRPr="00E43CFB">
        <w:rPr>
          <w:rFonts w:cs="Calibri"/>
          <w:sz w:val="24"/>
          <w:szCs w:val="24"/>
          <w:lang w:eastAsia="ar-SA"/>
        </w:rPr>
        <w:t xml:space="preserve"> </w:t>
      </w:r>
    </w:p>
    <w:p w14:paraId="33F8401D" w14:textId="77777777" w:rsidR="001C3F96" w:rsidRPr="00E43CFB" w:rsidRDefault="001C3F96" w:rsidP="00F96FA1">
      <w:pPr>
        <w:suppressAutoHyphens/>
        <w:spacing w:after="0" w:line="360" w:lineRule="auto"/>
        <w:jc w:val="both"/>
        <w:rPr>
          <w:rFonts w:cs="Calibri"/>
          <w:sz w:val="24"/>
          <w:szCs w:val="24"/>
          <w:lang w:eastAsia="ar-SA"/>
        </w:rPr>
      </w:pPr>
      <w:r w:rsidRPr="00E43CFB">
        <w:rPr>
          <w:rFonts w:cs="Calibri"/>
          <w:sz w:val="24"/>
          <w:szCs w:val="24"/>
          <w:lang w:eastAsia="ar-SA"/>
        </w:rPr>
        <w:t xml:space="preserve">f) Zaleca się, aby dostarczone produkty zapakowane były w tekturowych pudełkach, uniemożliwiających uszkodzenie produktów w czasie transportu. Odpowiedzialność za uszkodzenia produktów w czasie transportu ponosi Wykonawca. </w:t>
      </w:r>
    </w:p>
    <w:p w14:paraId="55C06D6E" w14:textId="77777777" w:rsidR="001C3F96" w:rsidRPr="00E43CFB" w:rsidRDefault="001C3F96" w:rsidP="00F96FA1">
      <w:pPr>
        <w:suppressAutoHyphens/>
        <w:spacing w:after="0" w:line="360" w:lineRule="auto"/>
        <w:jc w:val="both"/>
        <w:rPr>
          <w:rFonts w:cs="Calibri"/>
          <w:sz w:val="24"/>
          <w:szCs w:val="24"/>
          <w:lang w:eastAsia="ar-SA"/>
        </w:rPr>
      </w:pPr>
      <w:r w:rsidRPr="00E43CFB">
        <w:rPr>
          <w:rFonts w:cs="Calibri"/>
          <w:sz w:val="24"/>
          <w:szCs w:val="24"/>
          <w:lang w:eastAsia="ar-SA"/>
        </w:rPr>
        <w:t xml:space="preserve"> g) Zamawiający zastrzega sobie możliwość braku odbioru/zwrotu dostarczonego asortymentu niespełniającego wymogów jakościowych, wskazanych w formularzu ofertowym i zapytaniu wraz z załącznikami. W przypadku stwierdzenia, że dostarczone produkty: − są uszkodzone, posiadają wady uniemożliwiające używanie, a wady i uszkodzenia te nie powstały z winy Zamawiającego lub, − nie spełniają wymagań Zamawiającego określonych w zapytaniu wraz z załącznikami lub, − dostarczone produkty nie odpowiadają przedmiotowi zamówienia pod względem jakości, trwałości, funkcjonalności oraz parametrów technicznych, Wykonawca </w:t>
      </w:r>
      <w:r w:rsidRPr="00E43CFB">
        <w:rPr>
          <w:rFonts w:cs="Calibri"/>
          <w:sz w:val="24"/>
          <w:szCs w:val="24"/>
          <w:lang w:eastAsia="ar-SA"/>
        </w:rPr>
        <w:lastRenderedPageBreak/>
        <w:t xml:space="preserve">wymieni je na nowe, prawidłowe, na własny koszt w terminie wskazanym przez Zamawiającego. </w:t>
      </w:r>
    </w:p>
    <w:p w14:paraId="5232E715" w14:textId="77777777" w:rsidR="001C3F96" w:rsidRPr="00E43CFB" w:rsidRDefault="001C3F96" w:rsidP="00F96FA1">
      <w:pPr>
        <w:suppressAutoHyphens/>
        <w:spacing w:after="0" w:line="360" w:lineRule="auto"/>
        <w:jc w:val="both"/>
        <w:rPr>
          <w:rFonts w:cs="Calibri"/>
          <w:sz w:val="24"/>
          <w:szCs w:val="24"/>
          <w:lang w:eastAsia="ar-SA"/>
        </w:rPr>
      </w:pPr>
      <w:r w:rsidRPr="00E43CFB">
        <w:rPr>
          <w:rFonts w:cs="Calibri"/>
          <w:sz w:val="24"/>
          <w:szCs w:val="24"/>
          <w:lang w:eastAsia="ar-SA"/>
        </w:rPr>
        <w:t xml:space="preserve">Wykonawca jest odpowiedzialny za całokształt zamówienia, w tym za przebieg oraz terminowe wykonanie, jakość, zgodność z warunkami technicznymi, jakościowymi i obowiązującymi w tym zakresie przepisami.  </w:t>
      </w:r>
    </w:p>
    <w:p w14:paraId="05D7ED78" w14:textId="77777777" w:rsidR="001C3F96" w:rsidRPr="00E43CFB" w:rsidRDefault="001C3F96" w:rsidP="00F96FA1">
      <w:pPr>
        <w:suppressAutoHyphens/>
        <w:spacing w:after="0" w:line="360" w:lineRule="auto"/>
        <w:jc w:val="both"/>
        <w:rPr>
          <w:rFonts w:cs="Calibri"/>
          <w:sz w:val="24"/>
          <w:szCs w:val="24"/>
          <w:lang w:eastAsia="ar-SA"/>
        </w:rPr>
      </w:pPr>
      <w:r w:rsidRPr="00E43CFB">
        <w:rPr>
          <w:rFonts w:cs="Calibri"/>
          <w:sz w:val="24"/>
          <w:szCs w:val="24"/>
          <w:lang w:eastAsia="ar-SA"/>
        </w:rPr>
        <w:t xml:space="preserve">h) Dostawy należy prowadzić w sposób niezakłócający działalności szkoły i ustalony z Zamawiającym z co najmniej dwudniowym wyprzedzeniem. Dostawy należy zabezpieczyć przed dostępem osób niepowołanych. </w:t>
      </w:r>
    </w:p>
    <w:p w14:paraId="47BDCA18" w14:textId="77777777" w:rsidR="001C3F96" w:rsidRPr="00E43CFB" w:rsidRDefault="001C3F96" w:rsidP="00F96FA1">
      <w:pPr>
        <w:widowControl w:val="0"/>
        <w:tabs>
          <w:tab w:val="left" w:pos="851"/>
        </w:tabs>
        <w:suppressAutoHyphens/>
        <w:autoSpaceDE w:val="0"/>
        <w:spacing w:after="0" w:line="360" w:lineRule="auto"/>
        <w:jc w:val="both"/>
        <w:rPr>
          <w:rFonts w:cs="Calibri"/>
          <w:bCs/>
          <w:sz w:val="24"/>
          <w:szCs w:val="24"/>
          <w:lang w:eastAsia="ar-SA"/>
        </w:rPr>
      </w:pPr>
      <w:r w:rsidRPr="00E43CFB">
        <w:rPr>
          <w:rFonts w:cs="Calibri"/>
          <w:sz w:val="24"/>
          <w:szCs w:val="24"/>
          <w:lang w:eastAsia="ar-SA"/>
        </w:rPr>
        <w:t xml:space="preserve"> i) Na dostarczone produkty Wykonawca w dniu odbioru przedmiotu zamówienia przedłoży Zamawiającemu instrukcję producenta w języku polskim oraz wszystkie dokumenty załączone do dostarczonego przedmiotu zamówienia muszą być sporządzone w języku polskim w formie drukowanej.</w:t>
      </w:r>
    </w:p>
    <w:p w14:paraId="56FEC8B8" w14:textId="77777777" w:rsidR="001C3F96" w:rsidRPr="00E43CFB" w:rsidRDefault="001C3F96" w:rsidP="00F96FA1">
      <w:pPr>
        <w:suppressAutoHyphens/>
        <w:spacing w:after="0" w:line="360" w:lineRule="auto"/>
        <w:jc w:val="both"/>
        <w:rPr>
          <w:rFonts w:cs="Calibri"/>
          <w:sz w:val="24"/>
          <w:szCs w:val="24"/>
          <w:lang w:eastAsia="ar-SA"/>
        </w:rPr>
      </w:pPr>
      <w:r w:rsidRPr="00E43CFB">
        <w:rPr>
          <w:rFonts w:cs="Calibri"/>
          <w:sz w:val="24"/>
          <w:szCs w:val="24"/>
          <w:lang w:eastAsia="ar-SA"/>
        </w:rPr>
        <w:t xml:space="preserve"> j) Koszt dostawy, czynności opisanych w pkt. 4.7. e) powyżej, a także innych czynności do których zobowiązany jest Wykonawca należy uwzględnić w cenach jednostkowych dostarczanych produktów i nie powinien stanowić odrębnej pozycji na fakturze/rachunku.</w:t>
      </w:r>
    </w:p>
    <w:p w14:paraId="0767180F" w14:textId="77777777" w:rsidR="001C3F96" w:rsidRPr="00E43CFB" w:rsidRDefault="001C3F96" w:rsidP="00F96FA1">
      <w:pPr>
        <w:suppressAutoHyphens/>
        <w:spacing w:after="0" w:line="360" w:lineRule="auto"/>
        <w:jc w:val="both"/>
        <w:rPr>
          <w:rFonts w:cs="Calibri"/>
          <w:sz w:val="24"/>
          <w:szCs w:val="24"/>
          <w:lang w:eastAsia="ar-SA"/>
        </w:rPr>
      </w:pPr>
      <w:r w:rsidRPr="00E43CFB">
        <w:rPr>
          <w:rFonts w:cs="Calibri"/>
          <w:sz w:val="24"/>
          <w:szCs w:val="24"/>
          <w:lang w:eastAsia="ar-SA"/>
        </w:rPr>
        <w:t xml:space="preserve">k) Wymagania ogólne dotyczące przedmiotu zamówienia: Oferowany przez Wykonawcę asortyment może mieć lepsze parametry techniczne, jakościowe, funkcjonalne i użytkowe od parametrów określonych w zapytaniu i załącznikach przez Zamawiającego. </w:t>
      </w:r>
    </w:p>
    <w:p w14:paraId="1912A96E" w14:textId="77777777" w:rsidR="001C3F96" w:rsidRPr="00E43CFB" w:rsidRDefault="001C3F96" w:rsidP="00F96FA1">
      <w:pPr>
        <w:suppressAutoHyphens/>
        <w:spacing w:after="0" w:line="360" w:lineRule="auto"/>
        <w:jc w:val="both"/>
        <w:rPr>
          <w:rFonts w:cs="Calibri"/>
          <w:sz w:val="24"/>
          <w:szCs w:val="24"/>
          <w:lang w:eastAsia="ar-SA"/>
        </w:rPr>
      </w:pPr>
      <w:r w:rsidRPr="00E43CFB">
        <w:rPr>
          <w:rFonts w:cs="Calibri"/>
          <w:sz w:val="24"/>
          <w:szCs w:val="24"/>
          <w:lang w:eastAsia="ar-SA"/>
        </w:rPr>
        <w:t xml:space="preserve"> l) Jeśli w szczegółowym opisie przedmiotu zamówienia, wskazana jest nazwa handlowa firmy, towaru lub produktu, zamawiający w odniesieniu do wskazanych wprost parametrów, czy danych (technicznych lub jakichkolwiek innych), identyfikujących pośrednio lub bezpośrednio towar bądź produkt dopuszcza rozwiązania równoważne zgodne z danymi technicznymi i parametrami zawartymi w szczegółowym opisie przedmiotu zamówienia. Jako rozwiązania równoważne, należy rozumieć rozwiązania charakteryzujące się parametrami nie gorszymi od wymaganych, a znajdujących się w szczegółowym opisie przedmiotu zamówienia. </w:t>
      </w:r>
    </w:p>
    <w:p w14:paraId="7BFA9A5A" w14:textId="77777777" w:rsidR="001C3F96" w:rsidRPr="00E43CFB" w:rsidRDefault="001C3F96" w:rsidP="00F96FA1">
      <w:pPr>
        <w:widowControl w:val="0"/>
        <w:tabs>
          <w:tab w:val="left" w:pos="426"/>
        </w:tabs>
        <w:suppressAutoHyphens/>
        <w:autoSpaceDE w:val="0"/>
        <w:spacing w:after="0" w:line="360" w:lineRule="auto"/>
        <w:ind w:left="851" w:hanging="851"/>
        <w:jc w:val="both"/>
        <w:rPr>
          <w:rFonts w:cs="Calibri"/>
          <w:bCs/>
          <w:sz w:val="24"/>
          <w:szCs w:val="24"/>
          <w:lang w:eastAsia="ar-SA"/>
        </w:rPr>
      </w:pPr>
      <w:r w:rsidRPr="00E43CFB">
        <w:rPr>
          <w:rFonts w:cs="Calibri"/>
          <w:b/>
          <w:bCs/>
          <w:sz w:val="24"/>
          <w:szCs w:val="24"/>
          <w:lang w:eastAsia="ar-SA"/>
        </w:rPr>
        <w:t>4.8</w:t>
      </w:r>
      <w:r w:rsidRPr="00E43CFB">
        <w:rPr>
          <w:rFonts w:cs="Calibri"/>
          <w:b/>
          <w:bCs/>
          <w:sz w:val="24"/>
          <w:szCs w:val="24"/>
          <w:lang w:eastAsia="ar-SA"/>
        </w:rPr>
        <w:tab/>
        <w:t>Minimalne warunki gwarancji.</w:t>
      </w:r>
    </w:p>
    <w:p w14:paraId="58007424" w14:textId="77777777" w:rsidR="001C3F96" w:rsidRPr="00E43CFB" w:rsidRDefault="001C3F96" w:rsidP="00F96FA1">
      <w:pPr>
        <w:numPr>
          <w:ilvl w:val="0"/>
          <w:numId w:val="3"/>
        </w:numPr>
        <w:suppressAutoHyphens/>
        <w:spacing w:after="0" w:line="360" w:lineRule="auto"/>
        <w:jc w:val="both"/>
        <w:rPr>
          <w:rFonts w:cs="Calibri"/>
          <w:bCs/>
          <w:sz w:val="24"/>
          <w:szCs w:val="24"/>
          <w:lang w:eastAsia="ar-SA"/>
        </w:rPr>
      </w:pPr>
      <w:r w:rsidRPr="00E43CFB">
        <w:rPr>
          <w:rFonts w:cs="Calibri"/>
          <w:bCs/>
          <w:sz w:val="24"/>
          <w:szCs w:val="24"/>
          <w:lang w:eastAsia="ar-SA"/>
        </w:rPr>
        <w:t>Wymagany przez Zamawiającego okres gwarancji i rękojmi wynosi min. 24 miesięcy od daty uruchomienia, przetestowania i odbioru końcowego; Okres rękojmi i gwarancji rozpoczyna się równocześnie.</w:t>
      </w:r>
    </w:p>
    <w:p w14:paraId="24747640" w14:textId="77777777" w:rsidR="001C3F96" w:rsidRPr="00E43CFB" w:rsidRDefault="001C3F96" w:rsidP="00F96FA1">
      <w:pPr>
        <w:numPr>
          <w:ilvl w:val="0"/>
          <w:numId w:val="3"/>
        </w:numPr>
        <w:suppressAutoHyphens/>
        <w:spacing w:after="0" w:line="360" w:lineRule="auto"/>
        <w:jc w:val="both"/>
        <w:rPr>
          <w:rFonts w:cs="Calibri"/>
          <w:bCs/>
          <w:sz w:val="24"/>
          <w:szCs w:val="24"/>
          <w:lang w:eastAsia="ar-SA"/>
        </w:rPr>
      </w:pPr>
      <w:r w:rsidRPr="00E43CFB">
        <w:rPr>
          <w:rFonts w:cs="Calibri"/>
          <w:bCs/>
          <w:sz w:val="24"/>
          <w:szCs w:val="24"/>
          <w:lang w:eastAsia="ar-SA"/>
        </w:rPr>
        <w:t>Udzielona gwarancja i rękojmia obejmuje wszystkie elementy dostarczonego wyposażenia oraz sprzętu wraz z niezbędnym wyposażeniem z wyłączeniem materiałów eksploatacyjnych podlegających zużyciu podczas normalnej eksploatacji.</w:t>
      </w:r>
    </w:p>
    <w:p w14:paraId="22E941AE" w14:textId="77777777" w:rsidR="001C3F96" w:rsidRPr="00E43CFB" w:rsidRDefault="001C3F96" w:rsidP="00F96FA1">
      <w:pPr>
        <w:numPr>
          <w:ilvl w:val="0"/>
          <w:numId w:val="3"/>
        </w:numPr>
        <w:suppressAutoHyphens/>
        <w:spacing w:after="0" w:line="360" w:lineRule="auto"/>
        <w:jc w:val="both"/>
        <w:rPr>
          <w:rFonts w:cs="Calibri"/>
          <w:bCs/>
          <w:sz w:val="24"/>
          <w:szCs w:val="24"/>
          <w:lang w:eastAsia="ar-SA"/>
        </w:rPr>
      </w:pPr>
      <w:r w:rsidRPr="00E43CFB">
        <w:rPr>
          <w:rFonts w:cs="Calibri"/>
          <w:bCs/>
          <w:sz w:val="24"/>
          <w:szCs w:val="24"/>
          <w:lang w:eastAsia="ar-SA"/>
        </w:rPr>
        <w:lastRenderedPageBreak/>
        <w:t>W przypadku max 3 napraw gwarancyjnych tego samego wyposażenia, sprzętu/podzespołu Wykonawca będzie zobowiązany dokonać wymiany na nowy wolny od wad.</w:t>
      </w:r>
    </w:p>
    <w:p w14:paraId="69896E2D" w14:textId="77777777" w:rsidR="001C3F96" w:rsidRPr="00E43CFB" w:rsidRDefault="001C3F96" w:rsidP="00F96FA1">
      <w:pPr>
        <w:numPr>
          <w:ilvl w:val="0"/>
          <w:numId w:val="3"/>
        </w:numPr>
        <w:suppressAutoHyphens/>
        <w:spacing w:after="0" w:line="360" w:lineRule="auto"/>
        <w:jc w:val="both"/>
        <w:rPr>
          <w:rFonts w:cs="Calibri"/>
          <w:strike/>
          <w:sz w:val="24"/>
          <w:szCs w:val="24"/>
          <w:lang w:eastAsia="ar-SA"/>
        </w:rPr>
      </w:pPr>
      <w:r w:rsidRPr="00E43CFB">
        <w:rPr>
          <w:rFonts w:cs="Calibri"/>
          <w:bCs/>
          <w:sz w:val="24"/>
          <w:szCs w:val="24"/>
          <w:lang w:eastAsia="ar-SA"/>
        </w:rPr>
        <w:t xml:space="preserve">W ramach udzielonej gwarancji Wykonawca  nie może odmówić wymiany niesprawnej części na nową, w przypadku, gdy jej naprawa nie gwarantuje prawidłowej pracy wyposażenia i sprzętu. </w:t>
      </w:r>
    </w:p>
    <w:p w14:paraId="58549681" w14:textId="77777777" w:rsidR="001C3F96" w:rsidRPr="00E43CFB" w:rsidRDefault="001C3F96" w:rsidP="00F96FA1">
      <w:pPr>
        <w:numPr>
          <w:ilvl w:val="0"/>
          <w:numId w:val="3"/>
        </w:numPr>
        <w:suppressAutoHyphens/>
        <w:spacing w:after="0" w:line="360" w:lineRule="auto"/>
        <w:jc w:val="both"/>
        <w:rPr>
          <w:rFonts w:cs="Calibri"/>
          <w:strike/>
          <w:sz w:val="24"/>
          <w:szCs w:val="24"/>
          <w:lang w:eastAsia="ar-SA"/>
        </w:rPr>
      </w:pPr>
      <w:r w:rsidRPr="00E43CFB">
        <w:rPr>
          <w:rFonts w:cs="Calibri"/>
          <w:bCs/>
          <w:sz w:val="24"/>
          <w:szCs w:val="24"/>
          <w:lang w:eastAsia="ar-SA"/>
        </w:rPr>
        <w:t>Czas reakcji serwisu (fizyczne stawienie się serwisanta w miejscu zainstalowania sprzętu i podjęcie czynności zmierzających do naprawy sprzętu) max w ciągu 72 godzin (pełne godziny) licząc od momentu zgłoszenia awarii.</w:t>
      </w:r>
    </w:p>
    <w:p w14:paraId="401EAAC1" w14:textId="77777777" w:rsidR="001C3F96" w:rsidRPr="00E43CFB" w:rsidRDefault="001C3F96" w:rsidP="00F96FA1">
      <w:pPr>
        <w:numPr>
          <w:ilvl w:val="0"/>
          <w:numId w:val="3"/>
        </w:numPr>
        <w:suppressAutoHyphens/>
        <w:spacing w:after="0" w:line="360" w:lineRule="auto"/>
        <w:jc w:val="both"/>
        <w:rPr>
          <w:rFonts w:cs="Calibri"/>
          <w:sz w:val="24"/>
          <w:szCs w:val="24"/>
          <w:lang w:eastAsia="ar-SA"/>
        </w:rPr>
      </w:pPr>
      <w:r w:rsidRPr="00E43CFB">
        <w:rPr>
          <w:rFonts w:cs="Calibri"/>
          <w:sz w:val="24"/>
          <w:szCs w:val="24"/>
          <w:lang w:eastAsia="ar-SA"/>
        </w:rPr>
        <w:t>Jeżeli okres naprawy urządzenia będzie dłuższy niż 2 tygodnie należy na ten czas dostarczyć sprawne urządzenie zastępcze z ważnym dokumentem dopuszczającym do użytkowania.</w:t>
      </w:r>
    </w:p>
    <w:p w14:paraId="73898A6C" w14:textId="77777777" w:rsidR="001C3F96" w:rsidRPr="00E43CFB" w:rsidRDefault="001C3F96" w:rsidP="00F96FA1">
      <w:pPr>
        <w:numPr>
          <w:ilvl w:val="0"/>
          <w:numId w:val="3"/>
        </w:numPr>
        <w:suppressAutoHyphens/>
        <w:spacing w:after="0" w:line="360" w:lineRule="auto"/>
        <w:jc w:val="both"/>
        <w:rPr>
          <w:rFonts w:cs="Calibri"/>
          <w:bCs/>
          <w:sz w:val="24"/>
          <w:szCs w:val="24"/>
          <w:lang w:eastAsia="ar-SA"/>
        </w:rPr>
      </w:pPr>
      <w:r w:rsidRPr="00E43CFB">
        <w:rPr>
          <w:rFonts w:cs="Calibri"/>
          <w:sz w:val="24"/>
          <w:szCs w:val="24"/>
          <w:lang w:eastAsia="ar-SA"/>
        </w:rPr>
        <w:t xml:space="preserve">Wykonawca zapewnia pełny, bezpłatny przegląd okresowy całego wyposażenia na 1 miesiąc przed upływem terminu gwarancji. </w:t>
      </w:r>
    </w:p>
    <w:p w14:paraId="7E90490B" w14:textId="77777777" w:rsidR="001C3F96" w:rsidRPr="00E43CFB" w:rsidRDefault="001C3F96" w:rsidP="00F96FA1">
      <w:pPr>
        <w:numPr>
          <w:ilvl w:val="0"/>
          <w:numId w:val="3"/>
        </w:numPr>
        <w:suppressAutoHyphens/>
        <w:spacing w:after="0" w:line="360" w:lineRule="auto"/>
        <w:jc w:val="both"/>
        <w:rPr>
          <w:rFonts w:cs="Calibri"/>
          <w:bCs/>
          <w:sz w:val="24"/>
          <w:szCs w:val="24"/>
          <w:lang w:eastAsia="ar-SA"/>
        </w:rPr>
      </w:pPr>
      <w:r w:rsidRPr="00E43CFB">
        <w:rPr>
          <w:rFonts w:cs="Calibri"/>
          <w:sz w:val="24"/>
          <w:szCs w:val="24"/>
          <w:lang w:eastAsia="ar-SA"/>
        </w:rPr>
        <w:t>Wskazane powyżej minimalne zapisy muszą być uwzględnione w karcie gwarancyjnej (załącznik do wzoru umowy),</w:t>
      </w:r>
    </w:p>
    <w:p w14:paraId="004F15EC" w14:textId="77777777" w:rsidR="001C3F96" w:rsidRPr="00E43CFB" w:rsidRDefault="001C3F96" w:rsidP="00F96FA1">
      <w:pPr>
        <w:numPr>
          <w:ilvl w:val="0"/>
          <w:numId w:val="3"/>
        </w:numPr>
        <w:suppressAutoHyphens/>
        <w:spacing w:after="0" w:line="360" w:lineRule="auto"/>
        <w:jc w:val="both"/>
        <w:rPr>
          <w:rFonts w:eastAsia="Verdana" w:cs="Calibri"/>
          <w:color w:val="000000"/>
          <w:sz w:val="24"/>
          <w:szCs w:val="24"/>
          <w:lang w:eastAsia="ar-SA"/>
        </w:rPr>
      </w:pPr>
      <w:r w:rsidRPr="00E43CFB">
        <w:rPr>
          <w:rFonts w:cs="Calibri"/>
          <w:bCs/>
          <w:sz w:val="24"/>
          <w:szCs w:val="24"/>
          <w:lang w:eastAsia="ar-SA"/>
        </w:rPr>
        <w:t>Inne wymagania: 1) Bezpłatna dostawa, instalacja, uruchomienie, testowanie i włączenie do eksploatacji; 2) Instrukcja obsługi w jęz. polskim  w wersji drukowanej;</w:t>
      </w:r>
    </w:p>
    <w:p w14:paraId="7508BA00" w14:textId="77777777" w:rsidR="001C3F96" w:rsidRPr="00E43CFB" w:rsidRDefault="001C3F96" w:rsidP="00F96FA1">
      <w:pPr>
        <w:numPr>
          <w:ilvl w:val="0"/>
          <w:numId w:val="3"/>
        </w:numPr>
        <w:suppressAutoHyphens/>
        <w:spacing w:after="0" w:line="360" w:lineRule="auto"/>
        <w:jc w:val="both"/>
        <w:rPr>
          <w:rFonts w:cs="Calibri"/>
          <w:bCs/>
          <w:sz w:val="24"/>
          <w:szCs w:val="24"/>
          <w:lang w:eastAsia="ar-SA"/>
        </w:rPr>
      </w:pPr>
      <w:r w:rsidRPr="00E43CFB">
        <w:rPr>
          <w:rFonts w:eastAsia="Verdana" w:cs="Calibri"/>
          <w:color w:val="000000"/>
          <w:sz w:val="24"/>
          <w:szCs w:val="24"/>
          <w:lang w:eastAsia="ar-SA"/>
        </w:rPr>
        <w:t>Karta gwarancyjna dostarczana przez wykonawcę nie może nakładać na Zamawiającego dodatkowych zobowiązań finansowych i materialnych które by uzależniały uprawnienia do udzielonej gwarancji.</w:t>
      </w:r>
    </w:p>
    <w:p w14:paraId="6AD485D7" w14:textId="77777777" w:rsidR="001C3F96" w:rsidRPr="00E43CFB" w:rsidRDefault="001C3F96" w:rsidP="00F96FA1">
      <w:pPr>
        <w:pStyle w:val="Tekstpodstawowy"/>
        <w:numPr>
          <w:ilvl w:val="0"/>
          <w:numId w:val="3"/>
        </w:numPr>
        <w:spacing w:line="360" w:lineRule="auto"/>
        <w:jc w:val="both"/>
        <w:rPr>
          <w:rFonts w:ascii="Calibri" w:hAnsi="Calibri" w:cs="Calibri"/>
          <w:b/>
        </w:rPr>
      </w:pPr>
      <w:r w:rsidRPr="00E43CFB">
        <w:rPr>
          <w:rFonts w:ascii="Calibri" w:hAnsi="Calibri" w:cs="Calibri"/>
        </w:rPr>
        <w:t>Okres gwarancji i rękojmi rozpoczyna się</w:t>
      </w:r>
      <w:r w:rsidRPr="00E43CFB">
        <w:rPr>
          <w:rFonts w:ascii="Calibri" w:hAnsi="Calibri" w:cs="Calibri"/>
          <w:b/>
          <w:bCs/>
        </w:rPr>
        <w:t xml:space="preserve"> od daty przekazania zamawiającemu przedmiotu zamówienia potwierdzonego bezusterkowym protokołem odbioru.</w:t>
      </w:r>
    </w:p>
    <w:p w14:paraId="761F6A49" w14:textId="77777777" w:rsidR="001C3F96" w:rsidRPr="00E43CFB" w:rsidRDefault="001C3F96" w:rsidP="00F96FA1">
      <w:pPr>
        <w:spacing w:after="0" w:line="360" w:lineRule="auto"/>
        <w:jc w:val="both"/>
        <w:rPr>
          <w:rFonts w:cs="Calibri"/>
          <w:iCs/>
          <w:sz w:val="24"/>
          <w:szCs w:val="24"/>
          <w:lang w:eastAsia="ar-SA"/>
        </w:rPr>
      </w:pPr>
      <w:r w:rsidRPr="00E43CFB">
        <w:rPr>
          <w:rFonts w:cs="Calibri"/>
          <w:b/>
          <w:bCs/>
          <w:sz w:val="24"/>
          <w:szCs w:val="24"/>
          <w:lang w:eastAsia="ar-SA"/>
        </w:rPr>
        <w:t xml:space="preserve">4.9 </w:t>
      </w:r>
      <w:r w:rsidRPr="00E43CFB">
        <w:rPr>
          <w:rFonts w:cs="Calibri"/>
          <w:iCs/>
          <w:sz w:val="24"/>
          <w:szCs w:val="24"/>
          <w:lang w:eastAsia="ar-SA"/>
        </w:rPr>
        <w:t>Jeżeli wykonawca stwierdzi, że użyte w zapytaniu i w załącznikach do niego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zapytaniu i w załącznikach do niego.</w:t>
      </w:r>
    </w:p>
    <w:p w14:paraId="2E3D62FD" w14:textId="77777777" w:rsidR="001C3F96" w:rsidRPr="00E43CFB" w:rsidRDefault="001C3F96" w:rsidP="00F96FA1">
      <w:pPr>
        <w:suppressAutoHyphens/>
        <w:spacing w:after="0" w:line="360" w:lineRule="auto"/>
        <w:jc w:val="both"/>
        <w:rPr>
          <w:rFonts w:cs="Calibri"/>
          <w:sz w:val="24"/>
          <w:szCs w:val="24"/>
          <w:lang w:eastAsia="ar-SA"/>
        </w:rPr>
      </w:pPr>
      <w:r w:rsidRPr="00E43CFB">
        <w:rPr>
          <w:rFonts w:cs="Calibri"/>
          <w:sz w:val="24"/>
          <w:szCs w:val="24"/>
          <w:lang w:eastAsia="ar-SA"/>
        </w:rPr>
        <w:lastRenderedPageBreak/>
        <w:t>Wykonawca, który powołuje się na rozwiązania równoważne opisywanym przez zamawiającego, jest obowiązany wykazać, że oferowane przez niego dostawy spełniają wymagania określone przez zamawiającego. Nazwą własną jest nazwa, pod którą oznaczany przez nią przedmiot występuje (lub występowałby) zarówno w Polsce, jak i w innych krajach.</w:t>
      </w:r>
    </w:p>
    <w:p w14:paraId="040B501E" w14:textId="77777777" w:rsidR="001C3F96" w:rsidRPr="00E43CFB" w:rsidRDefault="001C3F96" w:rsidP="00F96FA1">
      <w:pPr>
        <w:widowControl w:val="0"/>
        <w:spacing w:after="0" w:line="360" w:lineRule="auto"/>
        <w:ind w:right="20"/>
        <w:jc w:val="both"/>
        <w:rPr>
          <w:rFonts w:cs="Calibri"/>
          <w:sz w:val="24"/>
          <w:szCs w:val="24"/>
          <w:lang w:bidi="en-US"/>
        </w:rPr>
      </w:pPr>
    </w:p>
    <w:p w14:paraId="410D37F6" w14:textId="77777777" w:rsidR="001C3F96" w:rsidRPr="00E43CFB" w:rsidRDefault="001C3F96" w:rsidP="00F96FA1">
      <w:pPr>
        <w:keepNext/>
        <w:shd w:val="clear" w:color="auto" w:fill="D9D9D9"/>
        <w:spacing w:after="0" w:line="360" w:lineRule="auto"/>
        <w:jc w:val="both"/>
        <w:outlineLvl w:val="8"/>
        <w:rPr>
          <w:rFonts w:cs="Calibri"/>
          <w:b/>
          <w:sz w:val="24"/>
          <w:szCs w:val="24"/>
          <w:u w:val="single"/>
        </w:rPr>
      </w:pPr>
      <w:r w:rsidRPr="00E43CFB">
        <w:rPr>
          <w:rFonts w:cs="Calibri"/>
          <w:b/>
          <w:sz w:val="24"/>
          <w:szCs w:val="24"/>
          <w:u w:val="single"/>
        </w:rPr>
        <w:t>V. TERMIN ZWIĄZANIA OFERTĄ</w:t>
      </w:r>
    </w:p>
    <w:p w14:paraId="3328A086" w14:textId="77777777" w:rsidR="001C3F96" w:rsidRPr="00E43CFB" w:rsidRDefault="001C3F96" w:rsidP="00F96FA1">
      <w:pPr>
        <w:spacing w:after="0" w:line="360" w:lineRule="auto"/>
        <w:jc w:val="both"/>
        <w:rPr>
          <w:rFonts w:cs="Calibri"/>
          <w:sz w:val="24"/>
          <w:szCs w:val="24"/>
        </w:rPr>
      </w:pPr>
      <w:r w:rsidRPr="00E43CFB">
        <w:rPr>
          <w:rFonts w:cs="Calibri"/>
          <w:sz w:val="24"/>
          <w:szCs w:val="24"/>
        </w:rPr>
        <w:t>Okres związania ofertą wynosi 30 dni licząc od dnia, w którym upływa ostateczny</w:t>
      </w:r>
      <w:r w:rsidRPr="00E43CFB">
        <w:rPr>
          <w:rFonts w:cs="Calibri"/>
          <w:sz w:val="24"/>
          <w:szCs w:val="24"/>
        </w:rPr>
        <w:br/>
        <w:t>termin składania ofert.</w:t>
      </w:r>
    </w:p>
    <w:p w14:paraId="38A30B73" w14:textId="77777777" w:rsidR="00003741" w:rsidRPr="00E43CFB" w:rsidRDefault="00003741" w:rsidP="00F96FA1">
      <w:pPr>
        <w:spacing w:after="0" w:line="360" w:lineRule="auto"/>
        <w:jc w:val="both"/>
        <w:rPr>
          <w:rFonts w:cs="Calibri"/>
          <w:sz w:val="24"/>
          <w:szCs w:val="24"/>
        </w:rPr>
      </w:pPr>
    </w:p>
    <w:p w14:paraId="61FAFB4A" w14:textId="77777777" w:rsidR="001C3F96" w:rsidRPr="00E43CFB" w:rsidRDefault="001C3F96" w:rsidP="00F96FA1">
      <w:pPr>
        <w:keepNext/>
        <w:shd w:val="clear" w:color="auto" w:fill="D9D9D9"/>
        <w:spacing w:after="0" w:line="360" w:lineRule="auto"/>
        <w:jc w:val="both"/>
        <w:outlineLvl w:val="8"/>
        <w:rPr>
          <w:rFonts w:cs="Calibri"/>
          <w:b/>
          <w:sz w:val="24"/>
          <w:szCs w:val="24"/>
          <w:u w:val="single"/>
        </w:rPr>
      </w:pPr>
      <w:r w:rsidRPr="00E43CFB">
        <w:rPr>
          <w:rFonts w:cs="Calibri"/>
          <w:b/>
          <w:sz w:val="24"/>
          <w:szCs w:val="24"/>
          <w:u w:val="single"/>
        </w:rPr>
        <w:t>VI. TERMIN WYKONANIA I MIEJSCE REALIZACJI ZAMÓWIENIA</w:t>
      </w:r>
    </w:p>
    <w:p w14:paraId="74872EC8" w14:textId="77777777" w:rsidR="001C3F96" w:rsidRPr="00E43CFB" w:rsidRDefault="001C3F96" w:rsidP="00F96FA1">
      <w:pPr>
        <w:numPr>
          <w:ilvl w:val="1"/>
          <w:numId w:val="4"/>
        </w:numPr>
        <w:suppressAutoHyphens/>
        <w:autoSpaceDE w:val="0"/>
        <w:autoSpaceDN w:val="0"/>
        <w:adjustRightInd w:val="0"/>
        <w:spacing w:after="0" w:line="360" w:lineRule="auto"/>
        <w:ind w:left="0" w:firstLine="0"/>
        <w:contextualSpacing/>
        <w:jc w:val="both"/>
        <w:rPr>
          <w:rFonts w:cs="Calibri"/>
          <w:b/>
          <w:color w:val="000000"/>
          <w:sz w:val="24"/>
          <w:szCs w:val="24"/>
          <w:u w:val="single"/>
          <w:lang w:eastAsia="ar-SA"/>
        </w:rPr>
      </w:pPr>
      <w:r w:rsidRPr="00E43CFB">
        <w:rPr>
          <w:rFonts w:eastAsia="Times New Roman" w:cs="Calibri"/>
          <w:color w:val="000000"/>
          <w:sz w:val="24"/>
          <w:szCs w:val="24"/>
          <w:lang w:eastAsia="pl-PL"/>
        </w:rPr>
        <w:t>Zamawiający określa terminy realizacji zamówienia tj</w:t>
      </w:r>
      <w:r w:rsidRPr="00875DC9">
        <w:rPr>
          <w:rFonts w:eastAsia="Times New Roman" w:cs="Calibri"/>
          <w:color w:val="000000"/>
          <w:sz w:val="24"/>
          <w:szCs w:val="24"/>
          <w:lang w:eastAsia="pl-PL"/>
        </w:rPr>
        <w:t xml:space="preserve">. dostawy </w:t>
      </w:r>
      <w:r w:rsidR="00875DC9">
        <w:rPr>
          <w:rFonts w:eastAsia="Times New Roman" w:cs="Calibri"/>
          <w:color w:val="000000"/>
          <w:sz w:val="24"/>
          <w:szCs w:val="24"/>
          <w:lang w:eastAsia="pl-PL"/>
        </w:rPr>
        <w:t xml:space="preserve">do </w:t>
      </w:r>
      <w:r w:rsidRPr="00875DC9">
        <w:rPr>
          <w:rFonts w:eastAsia="Times New Roman" w:cs="Calibri"/>
          <w:color w:val="000000"/>
          <w:sz w:val="24"/>
          <w:szCs w:val="24"/>
          <w:lang w:eastAsia="pl-PL"/>
        </w:rPr>
        <w:t>30 dni od dnia</w:t>
      </w:r>
      <w:r w:rsidRPr="00E43CFB">
        <w:rPr>
          <w:rFonts w:eastAsia="Times New Roman" w:cs="Calibri"/>
          <w:color w:val="000000"/>
          <w:sz w:val="24"/>
          <w:szCs w:val="24"/>
          <w:lang w:eastAsia="pl-PL"/>
        </w:rPr>
        <w:t xml:space="preserve"> podpisania umowy.</w:t>
      </w:r>
    </w:p>
    <w:p w14:paraId="011A93E3" w14:textId="77777777" w:rsidR="001C3F96" w:rsidRPr="00E43CFB" w:rsidRDefault="001C3F96" w:rsidP="00F96FA1">
      <w:pPr>
        <w:spacing w:after="0" w:line="360" w:lineRule="auto"/>
        <w:jc w:val="both"/>
        <w:rPr>
          <w:rFonts w:cs="Calibri"/>
          <w:sz w:val="24"/>
          <w:szCs w:val="24"/>
        </w:rPr>
      </w:pPr>
      <w:r w:rsidRPr="00E43CFB">
        <w:rPr>
          <w:rFonts w:cs="Calibri"/>
          <w:b/>
          <w:sz w:val="24"/>
          <w:szCs w:val="24"/>
        </w:rPr>
        <w:t>6.2.</w:t>
      </w:r>
      <w:r w:rsidRPr="00E43CFB">
        <w:rPr>
          <w:rFonts w:cs="Calibri"/>
          <w:sz w:val="24"/>
          <w:szCs w:val="24"/>
        </w:rPr>
        <w:t xml:space="preserve"> Termin płatności – </w:t>
      </w:r>
      <w:r w:rsidR="00875DC9">
        <w:rPr>
          <w:rFonts w:cs="Calibri"/>
          <w:sz w:val="24"/>
          <w:szCs w:val="24"/>
        </w:rPr>
        <w:t xml:space="preserve">do </w:t>
      </w:r>
      <w:r w:rsidRPr="00E43CFB">
        <w:rPr>
          <w:rFonts w:cs="Calibri"/>
          <w:sz w:val="24"/>
          <w:szCs w:val="24"/>
        </w:rPr>
        <w:t>30 dni przelewem. Podstawą do wystawienia faktury będzie protokół odbioru końcowego podpisany przez Wykonawcę i Zamawiającego.</w:t>
      </w:r>
    </w:p>
    <w:p w14:paraId="73A82E39" w14:textId="77777777" w:rsidR="00003741" w:rsidRPr="00E43CFB" w:rsidRDefault="00003741" w:rsidP="00F96FA1">
      <w:pPr>
        <w:spacing w:after="0" w:line="360" w:lineRule="auto"/>
        <w:jc w:val="both"/>
        <w:rPr>
          <w:rFonts w:cs="Calibri"/>
          <w:sz w:val="24"/>
          <w:szCs w:val="24"/>
        </w:rPr>
      </w:pPr>
    </w:p>
    <w:p w14:paraId="16023AD8" w14:textId="77777777" w:rsidR="00003741" w:rsidRPr="00E43CFB" w:rsidRDefault="00003741" w:rsidP="00F96FA1">
      <w:pPr>
        <w:spacing w:after="0" w:line="360" w:lineRule="auto"/>
        <w:jc w:val="both"/>
        <w:rPr>
          <w:rFonts w:cs="Calibri"/>
          <w:sz w:val="24"/>
          <w:szCs w:val="24"/>
        </w:rPr>
      </w:pPr>
    </w:p>
    <w:p w14:paraId="6E983254" w14:textId="77777777" w:rsidR="001C3F96" w:rsidRPr="00E43CFB" w:rsidRDefault="001C3F96" w:rsidP="00F96FA1">
      <w:pPr>
        <w:shd w:val="clear" w:color="auto" w:fill="D9D9D9"/>
        <w:spacing w:after="0" w:line="360" w:lineRule="auto"/>
        <w:jc w:val="both"/>
        <w:rPr>
          <w:rFonts w:cs="Calibri"/>
          <w:b/>
          <w:bCs/>
          <w:color w:val="000000"/>
          <w:sz w:val="24"/>
          <w:szCs w:val="24"/>
          <w:u w:val="single"/>
          <w:lang w:eastAsia="ar-SA"/>
        </w:rPr>
      </w:pPr>
      <w:r w:rsidRPr="00E43CFB">
        <w:rPr>
          <w:rFonts w:cs="Calibri"/>
          <w:b/>
          <w:bCs/>
          <w:color w:val="000000"/>
          <w:sz w:val="24"/>
          <w:szCs w:val="24"/>
          <w:u w:val="single"/>
          <w:lang w:eastAsia="ar-SA"/>
        </w:rPr>
        <w:t>VII. WARUNKI UDZIAŁU W POSTĘPOWANIU I WYMAGANIA STAWIANE WYKONAWCOM</w:t>
      </w:r>
    </w:p>
    <w:p w14:paraId="5FCFB3C1" w14:textId="77777777" w:rsidR="00003741" w:rsidRPr="00E43CFB" w:rsidRDefault="00003741" w:rsidP="00F96FA1">
      <w:pPr>
        <w:spacing w:after="0" w:line="360" w:lineRule="auto"/>
        <w:jc w:val="both"/>
        <w:rPr>
          <w:rFonts w:cs="Calibri"/>
          <w:b/>
          <w:sz w:val="24"/>
          <w:szCs w:val="24"/>
        </w:rPr>
      </w:pPr>
    </w:p>
    <w:p w14:paraId="3E2FDB0A" w14:textId="77777777" w:rsidR="001C3F96" w:rsidRPr="00E43CFB" w:rsidRDefault="001C3F96" w:rsidP="00F96FA1">
      <w:pPr>
        <w:spacing w:after="0" w:line="360" w:lineRule="auto"/>
        <w:jc w:val="both"/>
        <w:rPr>
          <w:rFonts w:cs="Calibri"/>
          <w:sz w:val="24"/>
          <w:szCs w:val="24"/>
        </w:rPr>
      </w:pPr>
      <w:r w:rsidRPr="00E43CFB">
        <w:rPr>
          <w:rFonts w:cs="Calibri"/>
          <w:b/>
          <w:sz w:val="24"/>
          <w:szCs w:val="24"/>
        </w:rPr>
        <w:t>7.1.</w:t>
      </w:r>
      <w:r w:rsidRPr="00E43CFB">
        <w:rPr>
          <w:rFonts w:cs="Calibri"/>
          <w:sz w:val="24"/>
          <w:szCs w:val="24"/>
        </w:rPr>
        <w:t xml:space="preserve"> O udzielenie zamówienia mogą ubiegać się wykonawcy, którzy spełnią warunki:</w:t>
      </w:r>
    </w:p>
    <w:p w14:paraId="4CF2E600" w14:textId="77777777" w:rsidR="001C3F96" w:rsidRPr="00E43CFB" w:rsidRDefault="001C3F96" w:rsidP="00F96FA1">
      <w:pPr>
        <w:pStyle w:val="Default"/>
        <w:spacing w:line="360" w:lineRule="auto"/>
        <w:jc w:val="both"/>
        <w:rPr>
          <w:rFonts w:ascii="Calibri" w:hAnsi="Calibri" w:cs="Calibri"/>
          <w:b/>
          <w:bCs/>
          <w:iCs/>
        </w:rPr>
      </w:pPr>
      <w:r w:rsidRPr="00E43CFB">
        <w:rPr>
          <w:rFonts w:ascii="Calibri" w:hAnsi="Calibri" w:cs="Calibri"/>
          <w:b/>
        </w:rPr>
        <w:t xml:space="preserve">7.1.1. </w:t>
      </w:r>
      <w:r w:rsidRPr="00E43CFB">
        <w:rPr>
          <w:rFonts w:ascii="Calibri" w:eastAsia="Times New Roman" w:hAnsi="Calibri" w:cs="Calibri"/>
          <w:b/>
          <w:bCs/>
          <w:lang w:eastAsia="pl-PL"/>
        </w:rPr>
        <w:t xml:space="preserve">kompetencji lub uprawnień do prowadzenia określonej działalności zawodowej </w:t>
      </w:r>
      <w:r w:rsidRPr="00E43CFB">
        <w:rPr>
          <w:rFonts w:ascii="Calibri" w:eastAsia="Times New Roman" w:hAnsi="Calibri" w:cs="Calibri"/>
          <w:bCs/>
          <w:lang w:eastAsia="pl-PL"/>
        </w:rPr>
        <w:t xml:space="preserve">– </w:t>
      </w:r>
      <w:r w:rsidRPr="00E43CFB">
        <w:rPr>
          <w:rFonts w:ascii="Calibri" w:hAnsi="Calibri" w:cs="Calibri"/>
          <w:bCs/>
          <w:iCs/>
        </w:rPr>
        <w:t>Zamawiający nie stawia wymagań w tym zakresie</w:t>
      </w:r>
      <w:r w:rsidRPr="00E43CFB">
        <w:rPr>
          <w:rFonts w:ascii="Calibri" w:hAnsi="Calibri" w:cs="Calibri"/>
          <w:b/>
          <w:bCs/>
          <w:iCs/>
        </w:rPr>
        <w:t>.</w:t>
      </w:r>
    </w:p>
    <w:p w14:paraId="1D6E5FE6" w14:textId="77777777" w:rsidR="001C3F96" w:rsidRPr="00E43CFB" w:rsidRDefault="001C3F96" w:rsidP="00F96FA1">
      <w:pPr>
        <w:spacing w:after="0" w:line="360" w:lineRule="auto"/>
        <w:jc w:val="both"/>
        <w:rPr>
          <w:rFonts w:cs="Calibri"/>
          <w:sz w:val="24"/>
          <w:szCs w:val="24"/>
        </w:rPr>
      </w:pPr>
      <w:r w:rsidRPr="00E43CFB">
        <w:rPr>
          <w:rFonts w:cs="Calibri"/>
          <w:b/>
          <w:sz w:val="24"/>
          <w:szCs w:val="24"/>
        </w:rPr>
        <w:t>7.1.2</w:t>
      </w:r>
      <w:r w:rsidRPr="00E43CFB">
        <w:rPr>
          <w:rFonts w:cs="Calibri"/>
          <w:sz w:val="24"/>
          <w:szCs w:val="24"/>
        </w:rPr>
        <w:t>..</w:t>
      </w:r>
      <w:r w:rsidRPr="00E43CFB">
        <w:rPr>
          <w:rFonts w:cs="Calibri"/>
          <w:b/>
          <w:bCs/>
          <w:sz w:val="24"/>
          <w:szCs w:val="24"/>
        </w:rPr>
        <w:t>sytuacji ekonomicznej lub finansowej</w:t>
      </w:r>
      <w:r w:rsidRPr="00E43CFB">
        <w:rPr>
          <w:rFonts w:cs="Calibri"/>
          <w:bCs/>
          <w:sz w:val="24"/>
          <w:szCs w:val="24"/>
        </w:rPr>
        <w:t xml:space="preserve"> – </w:t>
      </w:r>
      <w:r w:rsidRPr="00E43CFB">
        <w:rPr>
          <w:rFonts w:cs="Calibri"/>
          <w:bCs/>
          <w:iCs/>
          <w:sz w:val="24"/>
          <w:szCs w:val="24"/>
        </w:rPr>
        <w:t>Zamawiający nie stawia wymagań w tym zakresie</w:t>
      </w:r>
      <w:r w:rsidRPr="00E43CFB">
        <w:rPr>
          <w:rFonts w:cs="Calibri"/>
          <w:b/>
          <w:bCs/>
          <w:iCs/>
          <w:sz w:val="24"/>
          <w:szCs w:val="24"/>
        </w:rPr>
        <w:t>.</w:t>
      </w:r>
    </w:p>
    <w:p w14:paraId="2E61C27D" w14:textId="77777777" w:rsidR="001C3F96" w:rsidRPr="00E43CFB" w:rsidRDefault="001C3F96" w:rsidP="00F96FA1">
      <w:pPr>
        <w:spacing w:after="0" w:line="360" w:lineRule="auto"/>
        <w:jc w:val="both"/>
        <w:rPr>
          <w:rFonts w:cs="Calibri"/>
          <w:b/>
          <w:bCs/>
          <w:iCs/>
          <w:sz w:val="24"/>
          <w:szCs w:val="24"/>
        </w:rPr>
      </w:pPr>
      <w:r w:rsidRPr="00E43CFB">
        <w:rPr>
          <w:rFonts w:cs="Calibri"/>
          <w:b/>
          <w:sz w:val="24"/>
          <w:szCs w:val="24"/>
        </w:rPr>
        <w:t>7.1.3</w:t>
      </w:r>
      <w:r w:rsidR="00003741" w:rsidRPr="00E43CFB">
        <w:rPr>
          <w:rFonts w:cs="Calibri"/>
          <w:b/>
          <w:sz w:val="24"/>
          <w:szCs w:val="24"/>
        </w:rPr>
        <w:t>. p</w:t>
      </w:r>
      <w:r w:rsidRPr="00E43CFB">
        <w:rPr>
          <w:rFonts w:cs="Calibri"/>
          <w:b/>
          <w:sz w:val="24"/>
          <w:szCs w:val="24"/>
        </w:rPr>
        <w:t>osiadania zdolności technicznej lub zawodowej</w:t>
      </w:r>
      <w:r w:rsidRPr="00E43CFB">
        <w:rPr>
          <w:rFonts w:cs="Calibri"/>
          <w:sz w:val="24"/>
          <w:szCs w:val="24"/>
        </w:rPr>
        <w:t xml:space="preserve">- </w:t>
      </w:r>
      <w:r w:rsidRPr="00E43CFB">
        <w:rPr>
          <w:rFonts w:cs="Calibri"/>
          <w:bCs/>
          <w:iCs/>
          <w:sz w:val="24"/>
          <w:szCs w:val="24"/>
        </w:rPr>
        <w:t>Zamawiający nie stawia wymagań w tym zakresie</w:t>
      </w:r>
      <w:r w:rsidRPr="00E43CFB">
        <w:rPr>
          <w:rFonts w:cs="Calibri"/>
          <w:b/>
          <w:bCs/>
          <w:iCs/>
          <w:sz w:val="24"/>
          <w:szCs w:val="24"/>
        </w:rPr>
        <w:t>.</w:t>
      </w:r>
    </w:p>
    <w:p w14:paraId="776EF745" w14:textId="77777777" w:rsidR="00003741" w:rsidRPr="00E43CFB" w:rsidRDefault="00003741" w:rsidP="00F96FA1">
      <w:pPr>
        <w:spacing w:after="0" w:line="360" w:lineRule="auto"/>
        <w:jc w:val="both"/>
        <w:rPr>
          <w:rFonts w:cs="Calibri"/>
          <w:sz w:val="24"/>
          <w:szCs w:val="24"/>
        </w:rPr>
      </w:pPr>
    </w:p>
    <w:p w14:paraId="7711054E" w14:textId="77777777" w:rsidR="001C3F96" w:rsidRPr="00E43CFB" w:rsidRDefault="001C3F96" w:rsidP="00F96FA1">
      <w:pPr>
        <w:shd w:val="clear" w:color="auto" w:fill="D9D9D9"/>
        <w:spacing w:after="0" w:line="360" w:lineRule="auto"/>
        <w:jc w:val="both"/>
        <w:rPr>
          <w:rFonts w:cs="Calibri"/>
          <w:b/>
          <w:sz w:val="24"/>
          <w:szCs w:val="24"/>
          <w:u w:val="single"/>
        </w:rPr>
      </w:pPr>
      <w:r w:rsidRPr="00E43CFB">
        <w:rPr>
          <w:rFonts w:cs="Calibri"/>
          <w:b/>
          <w:sz w:val="24"/>
          <w:szCs w:val="24"/>
          <w:u w:val="single"/>
        </w:rPr>
        <w:t>VIII. DOKUMENTY WYMAGANE OD WYKONAWCÓW</w:t>
      </w:r>
    </w:p>
    <w:p w14:paraId="63056942" w14:textId="77777777" w:rsidR="00003741" w:rsidRPr="00E43CFB" w:rsidRDefault="00003741" w:rsidP="00F96FA1">
      <w:pPr>
        <w:spacing w:after="0" w:line="360" w:lineRule="auto"/>
        <w:jc w:val="both"/>
        <w:rPr>
          <w:rFonts w:cs="Calibri"/>
          <w:b/>
          <w:sz w:val="24"/>
          <w:szCs w:val="24"/>
        </w:rPr>
      </w:pPr>
    </w:p>
    <w:p w14:paraId="61A406C8" w14:textId="77777777" w:rsidR="001C3F96" w:rsidRPr="00E43CFB" w:rsidRDefault="001C3F96" w:rsidP="00F96FA1">
      <w:pPr>
        <w:spacing w:after="0" w:line="360" w:lineRule="auto"/>
        <w:jc w:val="both"/>
        <w:rPr>
          <w:rFonts w:cs="Calibri"/>
          <w:sz w:val="24"/>
          <w:szCs w:val="24"/>
        </w:rPr>
      </w:pPr>
      <w:r w:rsidRPr="00E43CFB">
        <w:rPr>
          <w:rFonts w:cs="Calibri"/>
          <w:b/>
          <w:sz w:val="24"/>
          <w:szCs w:val="24"/>
        </w:rPr>
        <w:t>8.1</w:t>
      </w:r>
      <w:r w:rsidRPr="00E43CFB">
        <w:rPr>
          <w:rFonts w:cs="Calibri"/>
          <w:sz w:val="24"/>
          <w:szCs w:val="24"/>
        </w:rPr>
        <w:t xml:space="preserve">. </w:t>
      </w:r>
      <w:r w:rsidRPr="00E43CFB">
        <w:rPr>
          <w:rFonts w:cs="Calibri"/>
          <w:b/>
          <w:sz w:val="24"/>
          <w:szCs w:val="24"/>
        </w:rPr>
        <w:t xml:space="preserve">Formularz Ofertowy </w:t>
      </w:r>
      <w:r w:rsidRPr="00E43CFB">
        <w:rPr>
          <w:rFonts w:cs="Calibri"/>
          <w:sz w:val="24"/>
          <w:szCs w:val="24"/>
        </w:rPr>
        <w:t xml:space="preserve">złożony na odpowiednich drukach stanowiącym </w:t>
      </w:r>
      <w:r w:rsidRPr="00E43CFB">
        <w:rPr>
          <w:rFonts w:cs="Calibri"/>
          <w:b/>
          <w:sz w:val="24"/>
          <w:szCs w:val="24"/>
        </w:rPr>
        <w:t xml:space="preserve">załącznik nr 2 </w:t>
      </w:r>
      <w:r w:rsidRPr="00E43CFB">
        <w:rPr>
          <w:rFonts w:cs="Calibri"/>
          <w:sz w:val="24"/>
          <w:szCs w:val="24"/>
        </w:rPr>
        <w:t>do zapytania.</w:t>
      </w:r>
    </w:p>
    <w:p w14:paraId="6CA4FF85" w14:textId="77777777" w:rsidR="00003741" w:rsidRPr="00E43CFB" w:rsidRDefault="00003741" w:rsidP="00F96FA1">
      <w:pPr>
        <w:spacing w:after="0" w:line="360" w:lineRule="auto"/>
        <w:jc w:val="both"/>
        <w:rPr>
          <w:rFonts w:cs="Calibri"/>
          <w:b/>
          <w:sz w:val="24"/>
          <w:szCs w:val="24"/>
        </w:rPr>
      </w:pPr>
    </w:p>
    <w:p w14:paraId="10EB7B7E" w14:textId="77777777" w:rsidR="001C3F96" w:rsidRPr="00E43CFB" w:rsidRDefault="001C3F96" w:rsidP="00F96FA1">
      <w:pPr>
        <w:shd w:val="clear" w:color="auto" w:fill="D9D9D9"/>
        <w:spacing w:after="0" w:line="360" w:lineRule="auto"/>
        <w:jc w:val="both"/>
        <w:rPr>
          <w:rFonts w:cs="Calibri"/>
          <w:b/>
          <w:sz w:val="24"/>
          <w:szCs w:val="24"/>
          <w:u w:val="single"/>
        </w:rPr>
      </w:pPr>
      <w:r w:rsidRPr="00E43CFB">
        <w:rPr>
          <w:rFonts w:cs="Calibri"/>
          <w:b/>
          <w:sz w:val="24"/>
          <w:szCs w:val="24"/>
          <w:u w:val="single"/>
        </w:rPr>
        <w:t>IX. OPIS SPOSBU PRZYGOTOWANIA OFERTY</w:t>
      </w:r>
    </w:p>
    <w:p w14:paraId="34ED5316" w14:textId="77777777" w:rsidR="00003741" w:rsidRPr="00E43CFB" w:rsidRDefault="00003741" w:rsidP="00F96FA1">
      <w:pPr>
        <w:spacing w:after="0" w:line="360" w:lineRule="auto"/>
        <w:jc w:val="both"/>
        <w:rPr>
          <w:rFonts w:cs="Calibri"/>
          <w:b/>
          <w:sz w:val="24"/>
          <w:szCs w:val="24"/>
        </w:rPr>
      </w:pPr>
    </w:p>
    <w:p w14:paraId="0F994352" w14:textId="77777777" w:rsidR="001C3F96" w:rsidRDefault="001C3F96" w:rsidP="00F96FA1">
      <w:pPr>
        <w:spacing w:after="0" w:line="360" w:lineRule="auto"/>
        <w:jc w:val="both"/>
        <w:rPr>
          <w:rFonts w:cs="Calibri"/>
          <w:sz w:val="24"/>
          <w:szCs w:val="24"/>
        </w:rPr>
      </w:pPr>
      <w:r w:rsidRPr="00E43CFB">
        <w:rPr>
          <w:rFonts w:cs="Calibri"/>
          <w:b/>
          <w:sz w:val="24"/>
          <w:szCs w:val="24"/>
        </w:rPr>
        <w:lastRenderedPageBreak/>
        <w:t>9.1</w:t>
      </w:r>
      <w:r w:rsidRPr="00E43CFB">
        <w:rPr>
          <w:rFonts w:cs="Calibri"/>
          <w:sz w:val="24"/>
          <w:szCs w:val="24"/>
        </w:rPr>
        <w:t>. Oferent powinien przygotować ofertę na formularzu załą</w:t>
      </w:r>
      <w:r w:rsidR="00003741" w:rsidRPr="00E43CFB">
        <w:rPr>
          <w:rFonts w:cs="Calibri"/>
          <w:sz w:val="24"/>
          <w:szCs w:val="24"/>
        </w:rPr>
        <w:t>czonym do niniejszego zapytania.</w:t>
      </w:r>
    </w:p>
    <w:p w14:paraId="05B8497B" w14:textId="07704FBC" w:rsidR="00587575" w:rsidRPr="00E43CFB" w:rsidRDefault="00587575" w:rsidP="00F96FA1">
      <w:pPr>
        <w:spacing w:after="0" w:line="360" w:lineRule="auto"/>
        <w:jc w:val="both"/>
        <w:rPr>
          <w:rFonts w:cs="Calibri"/>
          <w:sz w:val="24"/>
          <w:szCs w:val="24"/>
        </w:rPr>
      </w:pPr>
    </w:p>
    <w:p w14:paraId="09E79900" w14:textId="77777777" w:rsidR="001C3F96" w:rsidRPr="00E43CFB" w:rsidRDefault="001C3F96" w:rsidP="00F96FA1">
      <w:pPr>
        <w:spacing w:after="0" w:line="360" w:lineRule="auto"/>
        <w:jc w:val="both"/>
        <w:rPr>
          <w:rFonts w:cs="Calibri"/>
          <w:sz w:val="24"/>
          <w:szCs w:val="24"/>
          <w:u w:val="single"/>
        </w:rPr>
      </w:pPr>
      <w:r w:rsidRPr="00E43CFB">
        <w:rPr>
          <w:rFonts w:cs="Calibri"/>
          <w:sz w:val="24"/>
          <w:szCs w:val="24"/>
          <w:u w:val="single"/>
        </w:rPr>
        <w:t>Oferta powinna być:</w:t>
      </w:r>
    </w:p>
    <w:p w14:paraId="14E55A03" w14:textId="77777777" w:rsidR="001C3F96" w:rsidRPr="00E43CFB" w:rsidRDefault="001C3F96" w:rsidP="00F96FA1">
      <w:pPr>
        <w:spacing w:after="0" w:line="360" w:lineRule="auto"/>
        <w:jc w:val="both"/>
        <w:rPr>
          <w:rFonts w:cs="Calibri"/>
          <w:sz w:val="24"/>
          <w:szCs w:val="24"/>
        </w:rPr>
      </w:pPr>
      <w:r w:rsidRPr="00E43CFB">
        <w:rPr>
          <w:rFonts w:cs="Calibri"/>
          <w:sz w:val="24"/>
          <w:szCs w:val="24"/>
        </w:rPr>
        <w:tab/>
        <w:t>- opatrzona pieczątką firmową,</w:t>
      </w:r>
    </w:p>
    <w:p w14:paraId="3DBAE3BB" w14:textId="77777777" w:rsidR="001C3F96" w:rsidRPr="00E43CFB" w:rsidRDefault="001C3F96" w:rsidP="00F96FA1">
      <w:pPr>
        <w:spacing w:after="0" w:line="360" w:lineRule="auto"/>
        <w:jc w:val="both"/>
        <w:rPr>
          <w:rFonts w:cs="Calibri"/>
          <w:sz w:val="24"/>
          <w:szCs w:val="24"/>
        </w:rPr>
      </w:pPr>
      <w:r w:rsidRPr="00E43CFB">
        <w:rPr>
          <w:rFonts w:cs="Calibri"/>
          <w:sz w:val="24"/>
          <w:szCs w:val="24"/>
        </w:rPr>
        <w:tab/>
        <w:t xml:space="preserve">- posiadać datę sporządzenia, </w:t>
      </w:r>
    </w:p>
    <w:p w14:paraId="45BF5114" w14:textId="77777777" w:rsidR="001C3F96" w:rsidRPr="00E43CFB" w:rsidRDefault="001C3F96" w:rsidP="00F96FA1">
      <w:pPr>
        <w:spacing w:after="0" w:line="360" w:lineRule="auto"/>
        <w:jc w:val="both"/>
        <w:rPr>
          <w:rFonts w:cs="Calibri"/>
          <w:sz w:val="24"/>
          <w:szCs w:val="24"/>
        </w:rPr>
      </w:pPr>
      <w:r w:rsidRPr="00E43CFB">
        <w:rPr>
          <w:rFonts w:cs="Calibri"/>
          <w:sz w:val="24"/>
          <w:szCs w:val="24"/>
        </w:rPr>
        <w:tab/>
        <w:t>- zawierać adres lub siedzibę oferenta, numer telefonu, numer NIP,</w:t>
      </w:r>
    </w:p>
    <w:p w14:paraId="5796456E" w14:textId="77777777" w:rsidR="001C3F96" w:rsidRPr="00E43CFB" w:rsidRDefault="001C3F96" w:rsidP="00F96FA1">
      <w:pPr>
        <w:spacing w:after="0" w:line="360" w:lineRule="auto"/>
        <w:jc w:val="both"/>
        <w:rPr>
          <w:rFonts w:cs="Calibri"/>
          <w:sz w:val="24"/>
          <w:szCs w:val="24"/>
        </w:rPr>
      </w:pPr>
      <w:r w:rsidRPr="00E43CFB">
        <w:rPr>
          <w:rFonts w:cs="Calibri"/>
          <w:sz w:val="24"/>
          <w:szCs w:val="24"/>
        </w:rPr>
        <w:tab/>
        <w:t>- podpisana czytelnie przez wykonawcę,</w:t>
      </w:r>
    </w:p>
    <w:p w14:paraId="3AF26CA5" w14:textId="77777777" w:rsidR="001C3F96" w:rsidRPr="00E43CFB" w:rsidRDefault="001C3F96" w:rsidP="00F96FA1">
      <w:pPr>
        <w:tabs>
          <w:tab w:val="left" w:pos="709"/>
        </w:tabs>
        <w:spacing w:after="0" w:line="360" w:lineRule="auto"/>
        <w:jc w:val="both"/>
        <w:rPr>
          <w:rFonts w:cs="Calibri"/>
          <w:sz w:val="24"/>
          <w:szCs w:val="24"/>
        </w:rPr>
      </w:pPr>
      <w:r w:rsidRPr="00E43CFB">
        <w:rPr>
          <w:rFonts w:cs="Calibri"/>
          <w:b/>
          <w:color w:val="000000"/>
          <w:sz w:val="24"/>
          <w:szCs w:val="24"/>
        </w:rPr>
        <w:t>9.2</w:t>
      </w:r>
      <w:r w:rsidRPr="00E43CFB">
        <w:rPr>
          <w:rFonts w:cs="Calibri"/>
          <w:b/>
          <w:bCs/>
          <w:color w:val="000000"/>
          <w:sz w:val="24"/>
          <w:szCs w:val="24"/>
        </w:rPr>
        <w:t>.</w:t>
      </w:r>
      <w:r w:rsidRPr="00E43CFB">
        <w:rPr>
          <w:rFonts w:cs="Calibri"/>
          <w:sz w:val="24"/>
          <w:szCs w:val="24"/>
        </w:rPr>
        <w:tab/>
        <w:t xml:space="preserve">Każdy Wykonawca może złożyć tylko jedną ofertę obejmującą realizację przedmiotu zamówienia. Treść oferty musi odpowiadać treści zapytania ofertowego. </w:t>
      </w:r>
    </w:p>
    <w:p w14:paraId="013ECE10" w14:textId="77777777" w:rsidR="001C3F96" w:rsidRPr="00E43CFB" w:rsidRDefault="001C3F96" w:rsidP="00F96FA1">
      <w:pPr>
        <w:tabs>
          <w:tab w:val="left" w:pos="709"/>
        </w:tabs>
        <w:spacing w:after="0" w:line="360" w:lineRule="auto"/>
        <w:jc w:val="both"/>
        <w:rPr>
          <w:rFonts w:cs="Calibri"/>
          <w:sz w:val="24"/>
          <w:szCs w:val="24"/>
        </w:rPr>
      </w:pPr>
      <w:r w:rsidRPr="00E43CFB">
        <w:rPr>
          <w:rFonts w:cs="Calibri"/>
          <w:b/>
          <w:sz w:val="24"/>
          <w:szCs w:val="24"/>
        </w:rPr>
        <w:t>9.3</w:t>
      </w:r>
      <w:r w:rsidRPr="00E43CFB">
        <w:rPr>
          <w:rFonts w:cs="Calibri"/>
          <w:b/>
          <w:bCs/>
          <w:sz w:val="24"/>
          <w:szCs w:val="24"/>
        </w:rPr>
        <w:t>.</w:t>
      </w:r>
      <w:r w:rsidRPr="00E43CFB">
        <w:rPr>
          <w:rFonts w:cs="Calibri"/>
          <w:sz w:val="24"/>
          <w:szCs w:val="24"/>
        </w:rPr>
        <w:tab/>
        <w:t xml:space="preserve">Ofertę należy sporządzić w języku polskim z zachowaniem formy pisemnej pod rygorem nieważności. </w:t>
      </w:r>
    </w:p>
    <w:p w14:paraId="6173E04D" w14:textId="77777777" w:rsidR="001C3F96" w:rsidRPr="00E43CFB" w:rsidRDefault="001C3F96" w:rsidP="00F96FA1">
      <w:pPr>
        <w:tabs>
          <w:tab w:val="left" w:pos="360"/>
        </w:tabs>
        <w:spacing w:after="0" w:line="360" w:lineRule="auto"/>
        <w:jc w:val="both"/>
        <w:rPr>
          <w:rFonts w:cs="Calibri"/>
          <w:color w:val="002060"/>
          <w:sz w:val="24"/>
          <w:szCs w:val="24"/>
        </w:rPr>
      </w:pPr>
      <w:r w:rsidRPr="00E43CFB">
        <w:rPr>
          <w:rFonts w:cs="Calibri"/>
          <w:b/>
          <w:sz w:val="24"/>
          <w:szCs w:val="24"/>
        </w:rPr>
        <w:t>9.4</w:t>
      </w:r>
      <w:r w:rsidRPr="00E43CFB">
        <w:rPr>
          <w:rFonts w:cs="Calibri"/>
          <w:b/>
          <w:bCs/>
          <w:sz w:val="24"/>
          <w:szCs w:val="24"/>
        </w:rPr>
        <w:t>.</w:t>
      </w:r>
      <w:r w:rsidRPr="00E43CFB">
        <w:rPr>
          <w:rFonts w:cs="Calibri"/>
          <w:sz w:val="24"/>
          <w:szCs w:val="24"/>
        </w:rPr>
        <w:tab/>
        <w:t>Oferta musi być podpisana przez osobę (osoby) uprawnione do składania oświadczeń woli w imieniu Wykonawcy – uprawnienie to powinno wynikać z dokumentów załączonych do oferty.</w:t>
      </w:r>
      <w:r w:rsidR="00003741" w:rsidRPr="00E43CFB">
        <w:rPr>
          <w:rFonts w:cs="Calibri"/>
          <w:sz w:val="24"/>
          <w:szCs w:val="24"/>
        </w:rPr>
        <w:t xml:space="preserve"> </w:t>
      </w:r>
      <w:r w:rsidRPr="00E43CFB">
        <w:rPr>
          <w:rFonts w:cs="Calibri"/>
          <w:sz w:val="24"/>
          <w:szCs w:val="24"/>
        </w:rPr>
        <w:t xml:space="preserve">W przypadku działania Wykonawcy przez Pełnomocnika musi on posiadać umocowanie prawne do reprezentacji. </w:t>
      </w:r>
    </w:p>
    <w:p w14:paraId="3570D56C" w14:textId="77777777" w:rsidR="001C3F96" w:rsidRPr="00E43CFB" w:rsidRDefault="001C3F96" w:rsidP="00F96FA1">
      <w:pPr>
        <w:tabs>
          <w:tab w:val="left" w:pos="709"/>
        </w:tabs>
        <w:spacing w:after="0" w:line="360" w:lineRule="auto"/>
        <w:jc w:val="both"/>
        <w:rPr>
          <w:rFonts w:cs="Calibri"/>
          <w:sz w:val="24"/>
          <w:szCs w:val="24"/>
        </w:rPr>
      </w:pPr>
      <w:r w:rsidRPr="00E43CFB">
        <w:rPr>
          <w:rFonts w:cs="Calibri"/>
          <w:b/>
          <w:snapToGrid w:val="0"/>
          <w:sz w:val="24"/>
          <w:szCs w:val="24"/>
        </w:rPr>
        <w:t>9.5</w:t>
      </w:r>
      <w:r w:rsidRPr="00E43CFB">
        <w:rPr>
          <w:rFonts w:cs="Calibri"/>
          <w:b/>
          <w:bCs/>
          <w:snapToGrid w:val="0"/>
          <w:sz w:val="24"/>
          <w:szCs w:val="24"/>
        </w:rPr>
        <w:t>.</w:t>
      </w:r>
      <w:r w:rsidRPr="00E43CFB">
        <w:rPr>
          <w:rFonts w:cs="Calibri"/>
          <w:snapToGrid w:val="0"/>
          <w:sz w:val="24"/>
          <w:szCs w:val="24"/>
        </w:rPr>
        <w:tab/>
        <w:t>Do oferty należy dołączyć formularz ofertowy z wymaganymi załącznikami.</w:t>
      </w:r>
    </w:p>
    <w:p w14:paraId="44B8614F" w14:textId="77777777" w:rsidR="001C3F96" w:rsidRPr="00E43CFB" w:rsidRDefault="001C3F96" w:rsidP="00F96FA1">
      <w:pPr>
        <w:spacing w:after="0" w:line="360" w:lineRule="auto"/>
        <w:jc w:val="both"/>
        <w:rPr>
          <w:rFonts w:cs="Calibri"/>
          <w:color w:val="000000"/>
          <w:sz w:val="24"/>
          <w:szCs w:val="24"/>
        </w:rPr>
      </w:pPr>
      <w:r w:rsidRPr="00E43CFB">
        <w:rPr>
          <w:rFonts w:cs="Calibri"/>
          <w:b/>
          <w:color w:val="000000"/>
          <w:sz w:val="24"/>
          <w:szCs w:val="24"/>
        </w:rPr>
        <w:t>9.6</w:t>
      </w:r>
      <w:r w:rsidRPr="00E43CFB">
        <w:rPr>
          <w:rFonts w:cs="Calibri"/>
          <w:b/>
          <w:bCs/>
          <w:color w:val="000000"/>
          <w:sz w:val="24"/>
          <w:szCs w:val="24"/>
        </w:rPr>
        <w:t>.</w:t>
      </w:r>
      <w:r w:rsidRPr="00E43CFB">
        <w:rPr>
          <w:rFonts w:cs="Calibri"/>
          <w:color w:val="000000"/>
          <w:sz w:val="24"/>
          <w:szCs w:val="24"/>
        </w:rPr>
        <w:tab/>
        <w:t xml:space="preserve">Wszelkie miejsca w ofercie, w których Wykonawca naniósł poprawki lub zmiany wpisywanej przez siebie treści muszą być naniesione w sposób umożliwiający odczytanie tekstu (przekreślone), parafowane i datowane przez osobę podpisującą ofertę. </w:t>
      </w:r>
    </w:p>
    <w:p w14:paraId="7079DBB4" w14:textId="77777777" w:rsidR="001C3F96" w:rsidRPr="00E43CFB" w:rsidRDefault="001C3F96" w:rsidP="00F96FA1">
      <w:pPr>
        <w:spacing w:after="0" w:line="360" w:lineRule="auto"/>
        <w:jc w:val="both"/>
        <w:rPr>
          <w:rFonts w:cs="Calibri"/>
          <w:sz w:val="24"/>
          <w:szCs w:val="24"/>
        </w:rPr>
      </w:pPr>
      <w:r w:rsidRPr="00E43CFB">
        <w:rPr>
          <w:rFonts w:cs="Calibri"/>
          <w:b/>
          <w:sz w:val="24"/>
          <w:szCs w:val="24"/>
        </w:rPr>
        <w:t>9.7</w:t>
      </w:r>
      <w:r w:rsidRPr="00E43CFB">
        <w:rPr>
          <w:rFonts w:cs="Calibri"/>
          <w:b/>
          <w:bCs/>
          <w:sz w:val="24"/>
          <w:szCs w:val="24"/>
        </w:rPr>
        <w:t>.</w:t>
      </w:r>
      <w:r w:rsidRPr="00E43CFB">
        <w:rPr>
          <w:rFonts w:cs="Calibri"/>
          <w:b/>
          <w:bCs/>
          <w:sz w:val="24"/>
          <w:szCs w:val="24"/>
        </w:rPr>
        <w:tab/>
      </w:r>
      <w:r w:rsidRPr="00E43CFB">
        <w:rPr>
          <w:rFonts w:cs="Calibri"/>
          <w:sz w:val="24"/>
          <w:szCs w:val="24"/>
        </w:rPr>
        <w:t>Wszystkie ceny oferty należy podać w złotych polskich i zaokrąglić do dwóch miejsc po przecinku.</w:t>
      </w:r>
    </w:p>
    <w:p w14:paraId="0DEE7796" w14:textId="77777777" w:rsidR="001C3F96" w:rsidRPr="00E43CFB" w:rsidRDefault="001C3F96" w:rsidP="00F96FA1">
      <w:pPr>
        <w:spacing w:after="0" w:line="360" w:lineRule="auto"/>
        <w:jc w:val="both"/>
        <w:rPr>
          <w:rFonts w:cs="Calibri"/>
          <w:sz w:val="24"/>
          <w:szCs w:val="24"/>
        </w:rPr>
      </w:pPr>
      <w:r w:rsidRPr="00E43CFB">
        <w:rPr>
          <w:rFonts w:cs="Calibri"/>
          <w:b/>
          <w:sz w:val="24"/>
          <w:szCs w:val="24"/>
        </w:rPr>
        <w:t>9.8</w:t>
      </w:r>
      <w:r w:rsidRPr="00E43CFB">
        <w:rPr>
          <w:rFonts w:cs="Calibri"/>
          <w:b/>
          <w:bCs/>
          <w:sz w:val="24"/>
          <w:szCs w:val="24"/>
        </w:rPr>
        <w:t>.</w:t>
      </w:r>
      <w:r w:rsidRPr="00E43CFB">
        <w:rPr>
          <w:rFonts w:cs="Calibri"/>
          <w:b/>
          <w:bCs/>
          <w:sz w:val="24"/>
          <w:szCs w:val="24"/>
        </w:rPr>
        <w:tab/>
      </w:r>
      <w:r w:rsidRPr="00E43CFB">
        <w:rPr>
          <w:rFonts w:cs="Calibri"/>
          <w:sz w:val="24"/>
          <w:szCs w:val="24"/>
        </w:rPr>
        <w:t>W cenie oferty należy uwzględnić wartość wszystkich elementów zamówienia potrzebnych do zrealizowania przedmiotu zamówienia, a także wszelkie inne koszty niezbędne do należytego zrealizowania zamówienia,</w:t>
      </w:r>
      <w:r w:rsidRPr="00E43CFB">
        <w:rPr>
          <w:rFonts w:eastAsia="SimSun" w:cs="Calibri"/>
          <w:color w:val="000000"/>
          <w:sz w:val="24"/>
          <w:szCs w:val="24"/>
          <w:lang w:eastAsia="zh-CN"/>
        </w:rPr>
        <w:t xml:space="preserve"> tj. transportu</w:t>
      </w:r>
      <w:r w:rsidRPr="00E43CFB">
        <w:rPr>
          <w:rFonts w:cs="Calibri"/>
          <w:sz w:val="24"/>
          <w:szCs w:val="24"/>
        </w:rPr>
        <w:t xml:space="preserve">, ubezpieczenia, z uwzględnieniem wszystkich podatków obowiązujących na terenie RP. </w:t>
      </w:r>
    </w:p>
    <w:p w14:paraId="106E7E40" w14:textId="77777777" w:rsidR="001C3F96" w:rsidRPr="00E43CFB" w:rsidRDefault="001C3F96" w:rsidP="00F96FA1">
      <w:pPr>
        <w:tabs>
          <w:tab w:val="left" w:pos="0"/>
        </w:tabs>
        <w:spacing w:after="0" w:line="360" w:lineRule="auto"/>
        <w:jc w:val="both"/>
        <w:rPr>
          <w:rFonts w:cs="Calibri"/>
          <w:sz w:val="24"/>
          <w:szCs w:val="24"/>
        </w:rPr>
      </w:pPr>
      <w:r w:rsidRPr="00E43CFB">
        <w:rPr>
          <w:rFonts w:cs="Calibri"/>
          <w:b/>
          <w:sz w:val="24"/>
          <w:szCs w:val="24"/>
        </w:rPr>
        <w:t>9.9.</w:t>
      </w:r>
      <w:r w:rsidRPr="00E43CFB">
        <w:rPr>
          <w:rFonts w:cs="Calibri"/>
          <w:b/>
          <w:sz w:val="24"/>
          <w:szCs w:val="24"/>
        </w:rPr>
        <w:tab/>
      </w:r>
      <w:r w:rsidRPr="00E43CFB">
        <w:rPr>
          <w:rFonts w:cs="Calibri"/>
          <w:sz w:val="24"/>
          <w:szCs w:val="24"/>
        </w:rPr>
        <w:t xml:space="preserve">Wszystkie zadrukowane strony oferty zaleca się kolejno ponumerować. Wszystkie strony (kartki) zaleca się spiąć (zszyć) w sposób uniemożliwiający dekompletację. </w:t>
      </w:r>
    </w:p>
    <w:p w14:paraId="79EE1F09" w14:textId="77777777" w:rsidR="001C3F96" w:rsidRPr="00E43CFB" w:rsidRDefault="00587575" w:rsidP="00F96FA1">
      <w:pPr>
        <w:tabs>
          <w:tab w:val="left" w:pos="0"/>
        </w:tabs>
        <w:spacing w:after="0" w:line="360" w:lineRule="auto"/>
        <w:jc w:val="both"/>
        <w:rPr>
          <w:rFonts w:cs="Calibri"/>
          <w:sz w:val="24"/>
          <w:szCs w:val="24"/>
        </w:rPr>
      </w:pPr>
      <w:r>
        <w:rPr>
          <w:rFonts w:cs="Calibri"/>
          <w:b/>
          <w:sz w:val="24"/>
          <w:szCs w:val="24"/>
        </w:rPr>
        <w:t>9.10</w:t>
      </w:r>
      <w:r w:rsidR="001C3F96" w:rsidRPr="00E43CFB">
        <w:rPr>
          <w:rFonts w:cs="Calibri"/>
          <w:b/>
          <w:bCs/>
          <w:sz w:val="24"/>
          <w:szCs w:val="24"/>
        </w:rPr>
        <w:t>.</w:t>
      </w:r>
      <w:r w:rsidR="001C3F96" w:rsidRPr="00E43CFB">
        <w:rPr>
          <w:rFonts w:cs="Calibri"/>
          <w:b/>
          <w:bCs/>
          <w:sz w:val="24"/>
          <w:szCs w:val="24"/>
        </w:rPr>
        <w:tab/>
      </w:r>
      <w:r w:rsidR="001C3F96" w:rsidRPr="00E43CFB">
        <w:rPr>
          <w:rFonts w:cs="Calibri"/>
          <w:sz w:val="24"/>
          <w:szCs w:val="24"/>
        </w:rPr>
        <w:t>Zaleca się, aby podpisy i parafy wykonywane były kolorem niebieskim.</w:t>
      </w:r>
    </w:p>
    <w:p w14:paraId="3F29888B" w14:textId="130EA3EC" w:rsidR="00FE5038" w:rsidRDefault="00587575" w:rsidP="00FE5038">
      <w:pPr>
        <w:spacing w:after="0" w:line="360" w:lineRule="auto"/>
        <w:ind w:left="284" w:hanging="284"/>
        <w:jc w:val="both"/>
        <w:rPr>
          <w:rFonts w:cs="Calibri"/>
          <w:sz w:val="24"/>
          <w:szCs w:val="24"/>
          <w:lang w:eastAsia="pl-PL"/>
        </w:rPr>
      </w:pPr>
      <w:r>
        <w:rPr>
          <w:rFonts w:cs="Calibri"/>
          <w:b/>
          <w:sz w:val="24"/>
          <w:szCs w:val="24"/>
        </w:rPr>
        <w:t>9.11</w:t>
      </w:r>
      <w:r w:rsidR="001C3F96" w:rsidRPr="00E43CFB">
        <w:rPr>
          <w:rFonts w:cs="Calibri"/>
          <w:b/>
          <w:bCs/>
          <w:sz w:val="24"/>
          <w:szCs w:val="24"/>
        </w:rPr>
        <w:t>.</w:t>
      </w:r>
      <w:r w:rsidR="001C3F96" w:rsidRPr="00E43CFB">
        <w:rPr>
          <w:rFonts w:cs="Calibri"/>
          <w:sz w:val="24"/>
          <w:szCs w:val="24"/>
        </w:rPr>
        <w:tab/>
        <w:t xml:space="preserve">Ofertę wraz z załącznikami należy złożyć </w:t>
      </w:r>
      <w:r w:rsidR="000D60AE">
        <w:rPr>
          <w:rFonts w:cs="Calibri"/>
          <w:sz w:val="24"/>
          <w:szCs w:val="24"/>
        </w:rPr>
        <w:t xml:space="preserve">przez Bazę konkurencyjności lub </w:t>
      </w:r>
      <w:r w:rsidR="001C3F96" w:rsidRPr="00E43CFB">
        <w:rPr>
          <w:rFonts w:cs="Calibri"/>
          <w:sz w:val="24"/>
          <w:szCs w:val="24"/>
        </w:rPr>
        <w:t xml:space="preserve">w zamkniętej kopercie. Koperta powinna być zaadresowana na adres Zamawiającego  </w:t>
      </w:r>
      <w:proofErr w:type="spellStart"/>
      <w:r w:rsidR="001C3F96" w:rsidRPr="00E43CFB">
        <w:rPr>
          <w:rFonts w:cs="Calibri"/>
          <w:sz w:val="24"/>
          <w:szCs w:val="24"/>
        </w:rPr>
        <w:t>tj</w:t>
      </w:r>
      <w:proofErr w:type="spellEnd"/>
      <w:r w:rsidR="001C3F96" w:rsidRPr="00E43CFB">
        <w:rPr>
          <w:rFonts w:cs="Calibri"/>
          <w:sz w:val="24"/>
          <w:szCs w:val="24"/>
        </w:rPr>
        <w:t>:</w:t>
      </w:r>
      <w:r w:rsidR="00042577">
        <w:rPr>
          <w:rFonts w:cs="Calibri"/>
          <w:sz w:val="24"/>
          <w:szCs w:val="24"/>
        </w:rPr>
        <w:t xml:space="preserve"> </w:t>
      </w:r>
      <w:r w:rsidR="00042577">
        <w:rPr>
          <w:rFonts w:cs="Calibri"/>
          <w:sz w:val="24"/>
          <w:szCs w:val="24"/>
          <w:lang w:eastAsia="pl-PL"/>
        </w:rPr>
        <w:t>Gminny Ośrodek Kultury w Zaklikowie</w:t>
      </w:r>
      <w:r w:rsidR="00FE5038">
        <w:rPr>
          <w:rFonts w:cs="Calibri"/>
          <w:sz w:val="24"/>
          <w:szCs w:val="24"/>
          <w:lang w:eastAsia="pl-PL"/>
        </w:rPr>
        <w:t>,</w:t>
      </w:r>
    </w:p>
    <w:p w14:paraId="3768021B" w14:textId="77777777" w:rsidR="00042577" w:rsidRPr="00E43CFB" w:rsidRDefault="00042577" w:rsidP="00FE5038">
      <w:pPr>
        <w:spacing w:after="0" w:line="360" w:lineRule="auto"/>
        <w:ind w:left="284" w:hanging="284"/>
        <w:jc w:val="both"/>
        <w:rPr>
          <w:rFonts w:cs="Calibri"/>
          <w:sz w:val="24"/>
          <w:szCs w:val="24"/>
          <w:lang w:eastAsia="pl-PL"/>
        </w:rPr>
      </w:pPr>
      <w:r w:rsidRPr="00E43CFB">
        <w:rPr>
          <w:rFonts w:cs="Calibri"/>
          <w:sz w:val="24"/>
          <w:szCs w:val="24"/>
        </w:rPr>
        <w:t xml:space="preserve"> ul. </w:t>
      </w:r>
      <w:r>
        <w:rPr>
          <w:rFonts w:cs="Calibri"/>
          <w:sz w:val="24"/>
          <w:szCs w:val="24"/>
        </w:rPr>
        <w:t>Strażacka 4, 37 – 470 Zaklików</w:t>
      </w:r>
    </w:p>
    <w:p w14:paraId="2C2595D5" w14:textId="77777777" w:rsidR="001C3F96" w:rsidRPr="00E43CFB" w:rsidRDefault="00042577" w:rsidP="00042577">
      <w:pPr>
        <w:spacing w:after="0" w:line="360" w:lineRule="auto"/>
        <w:ind w:left="284" w:hanging="284"/>
        <w:rPr>
          <w:rFonts w:cs="Calibri"/>
          <w:sz w:val="24"/>
          <w:szCs w:val="24"/>
        </w:rPr>
      </w:pPr>
      <w:r w:rsidRPr="00E43CFB">
        <w:rPr>
          <w:rFonts w:cs="Calibri"/>
          <w:b/>
          <w:sz w:val="24"/>
          <w:szCs w:val="24"/>
          <w:lang w:val="de-DE"/>
        </w:rPr>
        <w:lastRenderedPageBreak/>
        <w:t>NIP</w:t>
      </w:r>
      <w:r w:rsidRPr="00E43CFB">
        <w:rPr>
          <w:rFonts w:cs="Calibri"/>
          <w:sz w:val="24"/>
          <w:szCs w:val="24"/>
          <w:lang w:val="de-DE"/>
        </w:rPr>
        <w:t xml:space="preserve">: </w:t>
      </w:r>
      <w:r>
        <w:rPr>
          <w:rFonts w:cs="Calibri"/>
          <w:sz w:val="24"/>
          <w:szCs w:val="24"/>
          <w:lang w:eastAsia="pl-PL"/>
        </w:rPr>
        <w:t>8651505047</w:t>
      </w:r>
      <w:r w:rsidRPr="00E43CFB">
        <w:rPr>
          <w:rFonts w:cs="Calibri"/>
          <w:sz w:val="24"/>
          <w:szCs w:val="24"/>
          <w:lang w:val="de-DE"/>
        </w:rPr>
        <w:br/>
      </w:r>
      <w:r w:rsidR="001C3F96" w:rsidRPr="00E43CFB">
        <w:rPr>
          <w:rFonts w:cs="Calibri"/>
          <w:sz w:val="24"/>
          <w:szCs w:val="24"/>
        </w:rPr>
        <w:t xml:space="preserve">i posiadać dopisek o treści: </w:t>
      </w:r>
    </w:p>
    <w:p w14:paraId="38F1E5EB" w14:textId="77777777" w:rsidR="001C3F96" w:rsidRPr="00E43CFB" w:rsidRDefault="00042577" w:rsidP="00F96FA1">
      <w:pPr>
        <w:spacing w:after="0" w:line="360" w:lineRule="auto"/>
        <w:rPr>
          <w:rFonts w:cs="Calibri"/>
          <w:sz w:val="24"/>
          <w:szCs w:val="24"/>
        </w:rPr>
      </w:pPr>
      <w:r w:rsidRPr="00E43CFB">
        <w:rPr>
          <w:rFonts w:cs="Calibri"/>
          <w:b/>
          <w:sz w:val="24"/>
          <w:szCs w:val="24"/>
        </w:rPr>
        <w:t xml:space="preserve">,,Dostawa wyposażenia na potrzeby projektu </w:t>
      </w:r>
      <w:r>
        <w:rPr>
          <w:rFonts w:cs="Calibri"/>
          <w:b/>
          <w:sz w:val="24"/>
          <w:szCs w:val="24"/>
        </w:rPr>
        <w:t>Okno na świat kultury – czas na zmiany Gminnego Ośrodka Kultury w Zaklikowie”</w:t>
      </w:r>
      <w:r w:rsidR="00003741" w:rsidRPr="00E43CFB">
        <w:rPr>
          <w:rFonts w:cs="Calibri"/>
          <w:b/>
          <w:sz w:val="24"/>
          <w:szCs w:val="24"/>
          <w:lang w:eastAsia="ar-SA"/>
        </w:rPr>
        <w:t xml:space="preserve"> </w:t>
      </w:r>
      <w:r w:rsidR="001C3F96" w:rsidRPr="00E43CFB">
        <w:rPr>
          <w:rFonts w:cs="Calibri"/>
          <w:b/>
          <w:bCs/>
          <w:sz w:val="24"/>
          <w:szCs w:val="24"/>
        </w:rPr>
        <w:t xml:space="preserve">do </w:t>
      </w:r>
      <w:r w:rsidR="00587575">
        <w:rPr>
          <w:rFonts w:cs="Calibri"/>
          <w:b/>
          <w:bCs/>
          <w:sz w:val="24"/>
          <w:szCs w:val="24"/>
        </w:rPr>
        <w:t>01.08</w:t>
      </w:r>
      <w:r w:rsidR="00FE5038">
        <w:rPr>
          <w:rFonts w:cs="Calibri"/>
          <w:b/>
          <w:bCs/>
          <w:sz w:val="24"/>
          <w:szCs w:val="24"/>
        </w:rPr>
        <w:t>.2021 r. do godz. 9</w:t>
      </w:r>
      <w:r w:rsidR="001C3F96" w:rsidRPr="00E43CFB">
        <w:rPr>
          <w:rFonts w:cs="Calibri"/>
          <w:b/>
          <w:bCs/>
          <w:sz w:val="24"/>
          <w:szCs w:val="24"/>
        </w:rPr>
        <w:t xml:space="preserve">.00. Liczy się data i godzina wpływu. </w:t>
      </w:r>
    </w:p>
    <w:p w14:paraId="330E4489" w14:textId="77777777" w:rsidR="001C3F96" w:rsidRPr="00E43CFB" w:rsidRDefault="001C3F96" w:rsidP="00F96FA1">
      <w:pPr>
        <w:tabs>
          <w:tab w:val="left" w:pos="709"/>
        </w:tabs>
        <w:spacing w:after="0" w:line="360" w:lineRule="auto"/>
        <w:jc w:val="both"/>
        <w:rPr>
          <w:rFonts w:cs="Calibri"/>
          <w:sz w:val="24"/>
          <w:szCs w:val="24"/>
        </w:rPr>
      </w:pPr>
      <w:r w:rsidRPr="00E43CFB">
        <w:rPr>
          <w:rFonts w:cs="Calibri"/>
          <w:b/>
          <w:snapToGrid w:val="0"/>
          <w:sz w:val="24"/>
          <w:szCs w:val="24"/>
        </w:rPr>
        <w:t>9.13.</w:t>
      </w:r>
      <w:r w:rsidRPr="00E43CFB">
        <w:rPr>
          <w:rFonts w:cs="Calibri"/>
          <w:snapToGrid w:val="0"/>
          <w:sz w:val="24"/>
          <w:szCs w:val="24"/>
        </w:rPr>
        <w:tab/>
        <w:t>Wykonawca składa ofertę na własny koszt i ryzyko tzn. ponosi wszelkie konsekwencje oraz koszty związane z przygotowaniem i złożeniem oferty.</w:t>
      </w:r>
    </w:p>
    <w:p w14:paraId="4567FF48" w14:textId="77777777" w:rsidR="001C3F96" w:rsidRPr="00E43CFB" w:rsidRDefault="001C3F96" w:rsidP="00F96FA1">
      <w:pPr>
        <w:tabs>
          <w:tab w:val="left" w:pos="709"/>
        </w:tabs>
        <w:spacing w:after="0" w:line="360" w:lineRule="auto"/>
        <w:jc w:val="both"/>
        <w:rPr>
          <w:rFonts w:cs="Calibri"/>
          <w:sz w:val="24"/>
          <w:szCs w:val="24"/>
        </w:rPr>
      </w:pPr>
      <w:r w:rsidRPr="00E43CFB">
        <w:rPr>
          <w:rFonts w:cs="Calibri"/>
          <w:b/>
          <w:sz w:val="24"/>
          <w:szCs w:val="24"/>
        </w:rPr>
        <w:t>9.14.</w:t>
      </w:r>
      <w:r w:rsidRPr="00E43CFB">
        <w:rPr>
          <w:rFonts w:cs="Calibri"/>
          <w:sz w:val="24"/>
          <w:szCs w:val="24"/>
        </w:rPr>
        <w:tab/>
        <w:t>Wykonawca może przed upływem terminu do składania ofert zmienić lub wycofać ofertę. W takim przypadku należy powiadomić o tym pisemnie Zamawiającego, składając zmiany lub powiadomienie o wycofaniu oferty według takich samych zasad jak składanie oferty, tj. w kopercie, odpowiednio oznakowanej „zmiana oferty” lub „wycofanie oferty” lub poczta elektroniczną.</w:t>
      </w:r>
    </w:p>
    <w:p w14:paraId="41B939E2" w14:textId="77777777" w:rsidR="001C3F96" w:rsidRPr="00E43CFB" w:rsidRDefault="001C3F96" w:rsidP="00F96FA1">
      <w:pPr>
        <w:spacing w:after="0" w:line="360" w:lineRule="auto"/>
        <w:jc w:val="both"/>
        <w:rPr>
          <w:rFonts w:cs="Calibri"/>
          <w:color w:val="000000"/>
          <w:sz w:val="24"/>
          <w:szCs w:val="24"/>
        </w:rPr>
      </w:pPr>
      <w:r w:rsidRPr="00E43CFB">
        <w:rPr>
          <w:rFonts w:cs="Calibri"/>
          <w:b/>
          <w:color w:val="000000"/>
          <w:sz w:val="24"/>
          <w:szCs w:val="24"/>
        </w:rPr>
        <w:t>9.15</w:t>
      </w:r>
      <w:r w:rsidRPr="00E43CFB">
        <w:rPr>
          <w:rFonts w:cs="Calibri"/>
          <w:b/>
          <w:bCs/>
          <w:color w:val="000000"/>
          <w:sz w:val="24"/>
          <w:szCs w:val="24"/>
        </w:rPr>
        <w:t>.</w:t>
      </w:r>
      <w:r w:rsidRPr="00E43CFB">
        <w:rPr>
          <w:rFonts w:cs="Calibri"/>
          <w:color w:val="000000"/>
          <w:sz w:val="24"/>
          <w:szCs w:val="24"/>
        </w:rPr>
        <w:tab/>
        <w:t>Dokumenty wchodzące w skład oferty mogą być przedstawiane w formie oryginałów lub poświadczonych przez Wykonawcę za zgodność z oryginałem kopii. Zgodność  z oryginałem wszystkich zapisanych stron kopii dokumentów wchodzących w skład oferty musi być potwierdzona przez osobę podpisującą ofertę zgodnie z treścią dokumentu określającego status prawny Wykonawcy lub treścią załączonego do oferty pełnomocnictwa.</w:t>
      </w:r>
    </w:p>
    <w:p w14:paraId="79EE6CF0" w14:textId="77777777" w:rsidR="00003741" w:rsidRPr="00E43CFB" w:rsidRDefault="00003741" w:rsidP="00F96FA1">
      <w:pPr>
        <w:spacing w:after="0" w:line="360" w:lineRule="auto"/>
        <w:jc w:val="both"/>
        <w:rPr>
          <w:rFonts w:cs="Calibri"/>
          <w:color w:val="000000"/>
          <w:sz w:val="24"/>
          <w:szCs w:val="24"/>
        </w:rPr>
      </w:pPr>
    </w:p>
    <w:p w14:paraId="4AD62B39" w14:textId="77777777" w:rsidR="001C3F96" w:rsidRPr="00E43CFB" w:rsidRDefault="001C3F96" w:rsidP="00F96FA1">
      <w:pPr>
        <w:keepNext/>
        <w:shd w:val="clear" w:color="auto" w:fill="D9D9D9"/>
        <w:spacing w:after="0" w:line="360" w:lineRule="auto"/>
        <w:jc w:val="both"/>
        <w:outlineLvl w:val="4"/>
        <w:rPr>
          <w:rFonts w:cs="Calibri"/>
          <w:b/>
          <w:color w:val="FF0000"/>
          <w:sz w:val="24"/>
          <w:szCs w:val="24"/>
          <w:u w:val="single"/>
        </w:rPr>
      </w:pPr>
      <w:r w:rsidRPr="00E43CFB">
        <w:rPr>
          <w:rFonts w:cs="Calibri"/>
          <w:b/>
          <w:sz w:val="24"/>
          <w:szCs w:val="24"/>
          <w:u w:val="single"/>
        </w:rPr>
        <w:t>X. OCENA OFERT</w:t>
      </w:r>
    </w:p>
    <w:p w14:paraId="15450340" w14:textId="77777777" w:rsidR="001C3F96" w:rsidRPr="00E43CFB" w:rsidRDefault="001C3F96" w:rsidP="00F96FA1">
      <w:pPr>
        <w:spacing w:after="0" w:line="360" w:lineRule="auto"/>
        <w:jc w:val="both"/>
        <w:rPr>
          <w:rFonts w:cs="Calibri"/>
          <w:sz w:val="24"/>
          <w:szCs w:val="24"/>
        </w:rPr>
      </w:pPr>
      <w:r w:rsidRPr="00E43CFB">
        <w:rPr>
          <w:rFonts w:cs="Calibri"/>
          <w:b/>
          <w:sz w:val="24"/>
          <w:szCs w:val="24"/>
        </w:rPr>
        <w:t>10.1</w:t>
      </w:r>
      <w:r w:rsidRPr="00E43CFB">
        <w:rPr>
          <w:rFonts w:cs="Calibri"/>
          <w:sz w:val="24"/>
          <w:szCs w:val="24"/>
        </w:rPr>
        <w:tab/>
        <w:t>Ocena ofert zostanie dokonana niezwłocznie po złożeniu ofert przez Wykonawcę</w:t>
      </w:r>
      <w:r w:rsidRPr="00E43CFB">
        <w:rPr>
          <w:rFonts w:cs="Calibri"/>
          <w:sz w:val="24"/>
          <w:szCs w:val="24"/>
        </w:rPr>
        <w:br/>
        <w:t>a wyniki i wybór najkorzystniejszej oferty zosta</w:t>
      </w:r>
      <w:r w:rsidR="00003741" w:rsidRPr="00E43CFB">
        <w:rPr>
          <w:rFonts w:cs="Calibri"/>
          <w:sz w:val="24"/>
          <w:szCs w:val="24"/>
        </w:rPr>
        <w:t>ną</w:t>
      </w:r>
      <w:r w:rsidRPr="00E43CFB">
        <w:rPr>
          <w:rFonts w:cs="Calibri"/>
          <w:sz w:val="24"/>
          <w:szCs w:val="24"/>
        </w:rPr>
        <w:t xml:space="preserve"> </w:t>
      </w:r>
      <w:r w:rsidR="00003741" w:rsidRPr="00E43CFB">
        <w:rPr>
          <w:rFonts w:cs="Calibri"/>
          <w:sz w:val="24"/>
          <w:szCs w:val="24"/>
        </w:rPr>
        <w:t>przekazane Wykonawcom.</w:t>
      </w:r>
    </w:p>
    <w:p w14:paraId="139A640D" w14:textId="77777777" w:rsidR="001C3F96" w:rsidRPr="00E43CFB" w:rsidRDefault="001C3F96" w:rsidP="00F96FA1">
      <w:pPr>
        <w:spacing w:after="0" w:line="360" w:lineRule="auto"/>
        <w:jc w:val="both"/>
        <w:rPr>
          <w:rFonts w:cs="Calibri"/>
          <w:sz w:val="24"/>
          <w:szCs w:val="24"/>
        </w:rPr>
      </w:pPr>
      <w:r w:rsidRPr="00E43CFB">
        <w:rPr>
          <w:rFonts w:cs="Calibri"/>
          <w:b/>
          <w:sz w:val="24"/>
          <w:szCs w:val="24"/>
        </w:rPr>
        <w:t xml:space="preserve">10.2. </w:t>
      </w:r>
      <w:r w:rsidRPr="00E43CFB">
        <w:rPr>
          <w:rFonts w:cs="Calibri"/>
          <w:sz w:val="24"/>
          <w:szCs w:val="24"/>
        </w:rPr>
        <w:t>Oferty złożone po terminie nie będą rozpatrywane.</w:t>
      </w:r>
    </w:p>
    <w:p w14:paraId="24FD0A3C" w14:textId="77777777" w:rsidR="001C3F96" w:rsidRPr="00E43CFB" w:rsidRDefault="001C3F96" w:rsidP="00F96FA1">
      <w:pPr>
        <w:spacing w:after="0" w:line="360" w:lineRule="auto"/>
        <w:jc w:val="both"/>
        <w:rPr>
          <w:rFonts w:cs="Calibri"/>
          <w:sz w:val="24"/>
          <w:szCs w:val="24"/>
        </w:rPr>
      </w:pPr>
      <w:r w:rsidRPr="00E43CFB">
        <w:rPr>
          <w:rFonts w:cs="Calibri"/>
          <w:b/>
          <w:sz w:val="24"/>
          <w:szCs w:val="24"/>
        </w:rPr>
        <w:t>10.3.</w:t>
      </w:r>
      <w:r w:rsidRPr="00E43CFB">
        <w:rPr>
          <w:rFonts w:cs="Calibri"/>
          <w:sz w:val="24"/>
          <w:szCs w:val="24"/>
        </w:rPr>
        <w:t>Oferent może przed upływem terminu składania ofert zmienić lub wycofać swoją ofertę.</w:t>
      </w:r>
    </w:p>
    <w:p w14:paraId="1A7E6C87" w14:textId="77777777" w:rsidR="001C3F96" w:rsidRPr="00E43CFB" w:rsidRDefault="001C3F96" w:rsidP="00F96FA1">
      <w:pPr>
        <w:spacing w:after="0" w:line="360" w:lineRule="auto"/>
        <w:jc w:val="both"/>
        <w:rPr>
          <w:rFonts w:cs="Calibri"/>
          <w:sz w:val="24"/>
          <w:szCs w:val="24"/>
        </w:rPr>
      </w:pPr>
      <w:r w:rsidRPr="00E43CFB">
        <w:rPr>
          <w:rFonts w:cs="Calibri"/>
          <w:b/>
          <w:sz w:val="24"/>
          <w:szCs w:val="24"/>
        </w:rPr>
        <w:t xml:space="preserve">10.4. </w:t>
      </w:r>
      <w:r w:rsidRPr="00E43CFB">
        <w:rPr>
          <w:rFonts w:cs="Calibri"/>
          <w:sz w:val="24"/>
          <w:szCs w:val="24"/>
        </w:rPr>
        <w:t>W toku badania i oceny ofert Zamawiający może żądać od oferentów wyjaśnień dotyczących treści złożonych ofert.</w:t>
      </w:r>
    </w:p>
    <w:p w14:paraId="7F162A84" w14:textId="40DFF240" w:rsidR="001C3F96" w:rsidRPr="00E43CFB" w:rsidRDefault="001C3F96" w:rsidP="00F96FA1">
      <w:pPr>
        <w:spacing w:after="0" w:line="360" w:lineRule="auto"/>
        <w:jc w:val="both"/>
        <w:rPr>
          <w:rFonts w:cs="Calibri"/>
          <w:sz w:val="24"/>
          <w:szCs w:val="24"/>
        </w:rPr>
      </w:pPr>
      <w:r w:rsidRPr="00E43CFB">
        <w:rPr>
          <w:rFonts w:cs="Calibri"/>
          <w:b/>
          <w:sz w:val="24"/>
          <w:szCs w:val="24"/>
        </w:rPr>
        <w:t>10.5</w:t>
      </w:r>
      <w:r w:rsidRPr="00E43CFB">
        <w:rPr>
          <w:rFonts w:cs="Calibri"/>
          <w:sz w:val="24"/>
          <w:szCs w:val="24"/>
        </w:rPr>
        <w:t xml:space="preserve">. Zapytanie ofertowe zamieszczono w Bazie </w:t>
      </w:r>
      <w:r w:rsidR="00003741" w:rsidRPr="00E43CFB">
        <w:rPr>
          <w:rFonts w:cs="Calibri"/>
          <w:sz w:val="24"/>
          <w:szCs w:val="24"/>
        </w:rPr>
        <w:t>konkurencyjności</w:t>
      </w:r>
      <w:r w:rsidRPr="00E43CFB">
        <w:rPr>
          <w:rFonts w:cs="Calibri"/>
          <w:sz w:val="24"/>
          <w:szCs w:val="24"/>
        </w:rPr>
        <w:t>.</w:t>
      </w:r>
    </w:p>
    <w:p w14:paraId="106A01FE" w14:textId="77777777" w:rsidR="001C3F96" w:rsidRPr="00E43CFB" w:rsidRDefault="001C3F96" w:rsidP="00F96FA1">
      <w:pPr>
        <w:shd w:val="clear" w:color="auto" w:fill="D9D9D9"/>
        <w:spacing w:after="0" w:line="360" w:lineRule="auto"/>
        <w:jc w:val="both"/>
        <w:rPr>
          <w:rFonts w:cs="Calibri"/>
          <w:b/>
          <w:i/>
          <w:iCs/>
          <w:sz w:val="24"/>
          <w:szCs w:val="24"/>
          <w:u w:val="single"/>
        </w:rPr>
      </w:pPr>
      <w:r w:rsidRPr="00E43CFB">
        <w:rPr>
          <w:rFonts w:cs="Calibri"/>
          <w:b/>
          <w:sz w:val="24"/>
          <w:szCs w:val="24"/>
          <w:u w:val="single"/>
        </w:rPr>
        <w:t>XI. KRYTERIA WYBORU</w:t>
      </w:r>
    </w:p>
    <w:p w14:paraId="4DDB2073" w14:textId="77777777" w:rsidR="00F96FA1" w:rsidRDefault="00F96FA1" w:rsidP="00F96FA1">
      <w:pPr>
        <w:shd w:val="clear" w:color="auto" w:fill="FFFFFF"/>
        <w:spacing w:after="0" w:line="360" w:lineRule="auto"/>
        <w:jc w:val="both"/>
        <w:rPr>
          <w:rFonts w:cs="Calibri"/>
          <w:b/>
          <w:sz w:val="24"/>
          <w:szCs w:val="24"/>
        </w:rPr>
      </w:pPr>
    </w:p>
    <w:p w14:paraId="6A78B7F0" w14:textId="77777777" w:rsidR="001C3F96" w:rsidRPr="00E43CFB" w:rsidRDefault="001C3F96" w:rsidP="00F96FA1">
      <w:pPr>
        <w:shd w:val="clear" w:color="auto" w:fill="FFFFFF"/>
        <w:spacing w:after="0" w:line="360" w:lineRule="auto"/>
        <w:jc w:val="both"/>
        <w:rPr>
          <w:rFonts w:cs="Calibri"/>
          <w:b/>
          <w:sz w:val="24"/>
          <w:szCs w:val="24"/>
        </w:rPr>
      </w:pPr>
      <w:r w:rsidRPr="00E43CFB">
        <w:rPr>
          <w:rFonts w:cs="Calibri"/>
          <w:b/>
          <w:sz w:val="24"/>
          <w:szCs w:val="24"/>
        </w:rPr>
        <w:t>Kryteria wyboru oferty</w:t>
      </w:r>
    </w:p>
    <w:p w14:paraId="34355C10" w14:textId="77777777" w:rsidR="001C3F96" w:rsidRPr="00E43CFB" w:rsidRDefault="001C3F96" w:rsidP="00F96FA1">
      <w:pPr>
        <w:shd w:val="clear" w:color="auto" w:fill="FFFFFF"/>
        <w:spacing w:after="0" w:line="360" w:lineRule="auto"/>
        <w:jc w:val="both"/>
        <w:rPr>
          <w:rFonts w:cs="Calibri"/>
          <w:b/>
          <w:sz w:val="24"/>
          <w:szCs w:val="24"/>
        </w:rPr>
      </w:pPr>
      <w:r w:rsidRPr="00E43CFB">
        <w:rPr>
          <w:rFonts w:cs="Calibri"/>
          <w:b/>
          <w:sz w:val="24"/>
          <w:szCs w:val="24"/>
        </w:rPr>
        <w:t xml:space="preserve">11.1. Cena – </w:t>
      </w:r>
      <w:r w:rsidR="00E43CFB" w:rsidRPr="00E43CFB">
        <w:rPr>
          <w:rFonts w:cs="Calibri"/>
          <w:b/>
          <w:sz w:val="24"/>
          <w:szCs w:val="24"/>
        </w:rPr>
        <w:t>8</w:t>
      </w:r>
      <w:r w:rsidRPr="00E43CFB">
        <w:rPr>
          <w:rFonts w:cs="Calibri"/>
          <w:b/>
          <w:sz w:val="24"/>
          <w:szCs w:val="24"/>
        </w:rPr>
        <w:t>0 %</w:t>
      </w:r>
    </w:p>
    <w:p w14:paraId="7E199E89" w14:textId="77777777" w:rsidR="001C3F96" w:rsidRPr="00E43CFB" w:rsidRDefault="001C3F96" w:rsidP="00F96FA1">
      <w:pPr>
        <w:shd w:val="clear" w:color="auto" w:fill="FFFFFF"/>
        <w:spacing w:after="0" w:line="360" w:lineRule="auto"/>
        <w:jc w:val="both"/>
        <w:rPr>
          <w:rFonts w:cs="Calibri"/>
          <w:b/>
          <w:sz w:val="24"/>
          <w:szCs w:val="24"/>
        </w:rPr>
      </w:pPr>
      <w:r w:rsidRPr="00E43CFB">
        <w:rPr>
          <w:rFonts w:cs="Calibri"/>
          <w:b/>
          <w:sz w:val="24"/>
          <w:szCs w:val="24"/>
        </w:rPr>
        <w:t>1) Zasady obliczania i przyznawania punktacji za kryterium cena:</w:t>
      </w:r>
    </w:p>
    <w:p w14:paraId="37E3EDF9" w14:textId="77777777" w:rsidR="001C3F96" w:rsidRPr="00E43CFB" w:rsidRDefault="001C3F96" w:rsidP="00F96FA1">
      <w:pPr>
        <w:shd w:val="clear" w:color="auto" w:fill="FFFFFF"/>
        <w:tabs>
          <w:tab w:val="left" w:pos="0"/>
          <w:tab w:val="left" w:pos="284"/>
        </w:tabs>
        <w:spacing w:after="0" w:line="360" w:lineRule="auto"/>
        <w:jc w:val="both"/>
        <w:rPr>
          <w:rFonts w:cs="Calibri"/>
          <w:sz w:val="24"/>
          <w:szCs w:val="24"/>
        </w:rPr>
      </w:pPr>
      <w:r w:rsidRPr="00E43CFB">
        <w:rPr>
          <w:rFonts w:cs="Calibri"/>
          <w:sz w:val="24"/>
          <w:szCs w:val="24"/>
        </w:rPr>
        <w:t>W przypadku kryterium „Cena” każda oferta podana ocenie otrzyma zaokrągloną do dwóch miejsc po przecinku liczbę punktów wynikającą z działania:</w:t>
      </w:r>
    </w:p>
    <w:p w14:paraId="3E2D3B34" w14:textId="77777777" w:rsidR="001C3F96" w:rsidRPr="00E43CFB" w:rsidRDefault="001C3F96" w:rsidP="00F96FA1">
      <w:pPr>
        <w:widowControl w:val="0"/>
        <w:suppressAutoHyphens/>
        <w:spacing w:after="0" w:line="360" w:lineRule="auto"/>
        <w:jc w:val="both"/>
        <w:rPr>
          <w:rFonts w:cs="Calibri"/>
          <w:sz w:val="24"/>
          <w:szCs w:val="24"/>
        </w:rPr>
      </w:pPr>
      <w:r w:rsidRPr="00E43CFB">
        <w:rPr>
          <w:rFonts w:cs="Calibri"/>
          <w:sz w:val="24"/>
          <w:szCs w:val="24"/>
        </w:rPr>
        <w:lastRenderedPageBreak/>
        <w:t xml:space="preserve">Sposób obliczania wartości punktowej kryteriów </w:t>
      </w:r>
      <w:r w:rsidRPr="00E43CFB">
        <w:rPr>
          <w:rFonts w:cs="Calibri"/>
          <w:b/>
          <w:sz w:val="24"/>
          <w:szCs w:val="24"/>
        </w:rPr>
        <w:t>dla kryterium Cena (C):</w:t>
      </w:r>
    </w:p>
    <w:p w14:paraId="68451A3F" w14:textId="77777777" w:rsidR="001C3F96" w:rsidRPr="00E43CFB" w:rsidRDefault="001C3F96" w:rsidP="00F96FA1">
      <w:pPr>
        <w:autoSpaceDE w:val="0"/>
        <w:autoSpaceDN w:val="0"/>
        <w:adjustRightInd w:val="0"/>
        <w:spacing w:after="0" w:line="360" w:lineRule="auto"/>
        <w:jc w:val="both"/>
        <w:rPr>
          <w:rFonts w:eastAsia="Times New Roman" w:cs="Calibri"/>
          <w:sz w:val="24"/>
          <w:szCs w:val="24"/>
          <w:lang w:eastAsia="pl-PL"/>
        </w:rPr>
      </w:pPr>
      <w:r w:rsidRPr="00E43CFB">
        <w:rPr>
          <w:rFonts w:eastAsia="Times New Roman" w:cs="Calibri"/>
          <w:color w:val="000000"/>
          <w:sz w:val="24"/>
          <w:szCs w:val="24"/>
          <w:lang w:eastAsia="pl-PL"/>
        </w:rPr>
        <w:t xml:space="preserve">Przez </w:t>
      </w:r>
      <w:r w:rsidRPr="00E43CFB">
        <w:rPr>
          <w:rFonts w:eastAsia="Times New Roman" w:cs="Calibri"/>
          <w:sz w:val="24"/>
          <w:szCs w:val="24"/>
          <w:lang w:eastAsia="pl-PL"/>
        </w:rPr>
        <w:t>kryterium cena (C) Zamawiający rozumie całkowitą wartość przedmiotu zamówienia brutto. Do oceny Zamawiający przyjmuje cenę brutto wpisaną przez Wykonawcę w formularzu ofertowym. Liczba punktów w ramach kryterium ceny zostanie wyliczona zgodnie ze wzorem:</w:t>
      </w:r>
    </w:p>
    <w:p w14:paraId="3E0CD35B" w14:textId="77777777" w:rsidR="001C3F96" w:rsidRPr="00E43CFB" w:rsidRDefault="001C3F96" w:rsidP="00F96FA1">
      <w:pPr>
        <w:spacing w:after="0" w:line="360" w:lineRule="auto"/>
        <w:jc w:val="both"/>
        <w:rPr>
          <w:rFonts w:cs="Calibri"/>
          <w:b/>
          <w:sz w:val="24"/>
          <w:szCs w:val="24"/>
        </w:rPr>
      </w:pPr>
      <w:r w:rsidRPr="00E43CFB">
        <w:rPr>
          <w:rFonts w:cs="Calibri"/>
          <w:b/>
          <w:sz w:val="24"/>
          <w:szCs w:val="24"/>
        </w:rPr>
        <w:t xml:space="preserve">C= ( C min/ C b ) x </w:t>
      </w:r>
      <w:r w:rsidR="00E43CFB" w:rsidRPr="00E43CFB">
        <w:rPr>
          <w:rFonts w:cs="Calibri"/>
          <w:b/>
          <w:sz w:val="24"/>
          <w:szCs w:val="24"/>
        </w:rPr>
        <w:t>80</w:t>
      </w:r>
    </w:p>
    <w:p w14:paraId="0D151630" w14:textId="77777777" w:rsidR="001C3F96" w:rsidRPr="00E43CFB" w:rsidRDefault="001C3F96" w:rsidP="00F96FA1">
      <w:pPr>
        <w:spacing w:after="0" w:line="360" w:lineRule="auto"/>
        <w:jc w:val="both"/>
        <w:rPr>
          <w:rFonts w:cs="Calibri"/>
          <w:sz w:val="24"/>
          <w:szCs w:val="24"/>
        </w:rPr>
      </w:pPr>
      <w:r w:rsidRPr="00E43CFB">
        <w:rPr>
          <w:rFonts w:cs="Calibri"/>
          <w:sz w:val="24"/>
          <w:szCs w:val="24"/>
        </w:rPr>
        <w:t>gdzie:</w:t>
      </w:r>
    </w:p>
    <w:p w14:paraId="7D00F7E4" w14:textId="77777777" w:rsidR="001C3F96" w:rsidRPr="00E43CFB" w:rsidRDefault="001C3F96" w:rsidP="00F96FA1">
      <w:pPr>
        <w:autoSpaceDE w:val="0"/>
        <w:autoSpaceDN w:val="0"/>
        <w:adjustRightInd w:val="0"/>
        <w:spacing w:after="0" w:line="360" w:lineRule="auto"/>
        <w:rPr>
          <w:rFonts w:cs="Calibri"/>
          <w:sz w:val="24"/>
          <w:szCs w:val="24"/>
          <w:lang w:eastAsia="pl-PL"/>
        </w:rPr>
      </w:pPr>
      <w:r w:rsidRPr="00E43CFB">
        <w:rPr>
          <w:rFonts w:cs="Calibri"/>
          <w:sz w:val="24"/>
          <w:szCs w:val="24"/>
          <w:lang w:eastAsia="pl-PL"/>
        </w:rPr>
        <w:t>C – ilość punktów przyznana za cenę</w:t>
      </w:r>
    </w:p>
    <w:p w14:paraId="2932D878" w14:textId="77777777" w:rsidR="001C3F96" w:rsidRPr="00E43CFB" w:rsidRDefault="001C3F96" w:rsidP="00F96FA1">
      <w:pPr>
        <w:autoSpaceDE w:val="0"/>
        <w:autoSpaceDN w:val="0"/>
        <w:adjustRightInd w:val="0"/>
        <w:spacing w:after="0" w:line="360" w:lineRule="auto"/>
        <w:rPr>
          <w:rFonts w:cs="Calibri"/>
          <w:sz w:val="24"/>
          <w:szCs w:val="24"/>
          <w:lang w:eastAsia="pl-PL"/>
        </w:rPr>
      </w:pPr>
      <w:r w:rsidRPr="00E43CFB">
        <w:rPr>
          <w:rFonts w:cs="Calibri"/>
          <w:sz w:val="24"/>
          <w:szCs w:val="24"/>
          <w:lang w:eastAsia="pl-PL"/>
        </w:rPr>
        <w:t>C min – najniższa cena w złożonych ofertach</w:t>
      </w:r>
    </w:p>
    <w:p w14:paraId="1EA74A23" w14:textId="77777777" w:rsidR="001C3F96" w:rsidRPr="00E43CFB" w:rsidRDefault="001C3F96" w:rsidP="00F96FA1">
      <w:pPr>
        <w:autoSpaceDE w:val="0"/>
        <w:autoSpaceDN w:val="0"/>
        <w:adjustRightInd w:val="0"/>
        <w:spacing w:after="0" w:line="360" w:lineRule="auto"/>
        <w:rPr>
          <w:rFonts w:cs="Calibri"/>
          <w:sz w:val="24"/>
          <w:szCs w:val="24"/>
          <w:lang w:eastAsia="pl-PL"/>
        </w:rPr>
      </w:pPr>
      <w:r w:rsidRPr="00E43CFB">
        <w:rPr>
          <w:rFonts w:cs="Calibri"/>
          <w:sz w:val="24"/>
          <w:szCs w:val="24"/>
          <w:lang w:eastAsia="pl-PL"/>
        </w:rPr>
        <w:t>C b – cena badanej oferty</w:t>
      </w:r>
    </w:p>
    <w:p w14:paraId="12D3F2B1" w14:textId="77777777" w:rsidR="001C3F96" w:rsidRPr="00E43CFB" w:rsidRDefault="00E43CFB" w:rsidP="00F96FA1">
      <w:pPr>
        <w:autoSpaceDE w:val="0"/>
        <w:autoSpaceDN w:val="0"/>
        <w:adjustRightInd w:val="0"/>
        <w:spacing w:after="0" w:line="360" w:lineRule="auto"/>
        <w:rPr>
          <w:rFonts w:cs="Calibri"/>
          <w:sz w:val="24"/>
          <w:szCs w:val="24"/>
          <w:lang w:eastAsia="pl-PL"/>
        </w:rPr>
      </w:pPr>
      <w:r w:rsidRPr="00E43CFB">
        <w:rPr>
          <w:rFonts w:cs="Calibri"/>
          <w:sz w:val="24"/>
          <w:szCs w:val="24"/>
          <w:lang w:eastAsia="pl-PL"/>
        </w:rPr>
        <w:t>80</w:t>
      </w:r>
      <w:r w:rsidR="001C3F96" w:rsidRPr="00E43CFB">
        <w:rPr>
          <w:rFonts w:cs="Calibri"/>
          <w:sz w:val="24"/>
          <w:szCs w:val="24"/>
          <w:lang w:eastAsia="pl-PL"/>
        </w:rPr>
        <w:t xml:space="preserve"> % - procentowe znaczenie kryterium cena</w:t>
      </w:r>
    </w:p>
    <w:p w14:paraId="681218D6" w14:textId="77777777" w:rsidR="001C3F96" w:rsidRPr="00E43CFB" w:rsidRDefault="001C3F96" w:rsidP="00F96FA1">
      <w:pPr>
        <w:spacing w:after="0" w:line="360" w:lineRule="auto"/>
        <w:ind w:left="708" w:hanging="705"/>
        <w:jc w:val="both"/>
        <w:rPr>
          <w:rFonts w:cs="Calibri"/>
          <w:sz w:val="24"/>
          <w:szCs w:val="24"/>
          <w:lang w:eastAsia="pl-PL"/>
        </w:rPr>
      </w:pPr>
      <w:r w:rsidRPr="00E43CFB">
        <w:rPr>
          <w:rFonts w:cs="Calibri"/>
          <w:sz w:val="24"/>
          <w:szCs w:val="24"/>
          <w:lang w:eastAsia="pl-PL"/>
        </w:rPr>
        <w:t xml:space="preserve">Oferta w kryterium cena może otrzymać </w:t>
      </w:r>
      <w:r w:rsidRPr="00E43CFB">
        <w:rPr>
          <w:rFonts w:cs="Calibri"/>
          <w:b/>
          <w:sz w:val="24"/>
          <w:szCs w:val="24"/>
          <w:lang w:eastAsia="pl-PL"/>
        </w:rPr>
        <w:t xml:space="preserve">maksymalnie </w:t>
      </w:r>
      <w:r w:rsidR="00E43CFB" w:rsidRPr="00E43CFB">
        <w:rPr>
          <w:rFonts w:cs="Calibri"/>
          <w:b/>
          <w:sz w:val="24"/>
          <w:szCs w:val="24"/>
          <w:lang w:eastAsia="pl-PL"/>
        </w:rPr>
        <w:t>80</w:t>
      </w:r>
      <w:r w:rsidRPr="00E43CFB">
        <w:rPr>
          <w:rFonts w:cs="Calibri"/>
          <w:b/>
          <w:sz w:val="24"/>
          <w:szCs w:val="24"/>
          <w:lang w:eastAsia="pl-PL"/>
        </w:rPr>
        <w:t xml:space="preserve"> punktów</w:t>
      </w:r>
      <w:r w:rsidRPr="00E43CFB">
        <w:rPr>
          <w:rFonts w:cs="Calibri"/>
          <w:sz w:val="24"/>
          <w:szCs w:val="24"/>
          <w:lang w:eastAsia="pl-PL"/>
        </w:rPr>
        <w:t>.</w:t>
      </w:r>
    </w:p>
    <w:p w14:paraId="194FADD9" w14:textId="77777777" w:rsidR="00E43CFB" w:rsidRPr="00E43CFB" w:rsidRDefault="00E43CFB" w:rsidP="00F96FA1">
      <w:pPr>
        <w:pStyle w:val="Akapitzlist"/>
        <w:numPr>
          <w:ilvl w:val="1"/>
          <w:numId w:val="6"/>
        </w:numPr>
        <w:spacing w:after="0" w:line="360" w:lineRule="auto"/>
        <w:jc w:val="both"/>
        <w:rPr>
          <w:rFonts w:cs="Calibri"/>
          <w:sz w:val="24"/>
          <w:szCs w:val="24"/>
        </w:rPr>
      </w:pPr>
      <w:r w:rsidRPr="00E43CFB">
        <w:rPr>
          <w:rFonts w:cs="Calibri"/>
          <w:b/>
          <w:sz w:val="24"/>
          <w:szCs w:val="24"/>
        </w:rPr>
        <w:t>Termin realizacji – kryterium T</w:t>
      </w:r>
      <w:r w:rsidRPr="00E43CFB">
        <w:rPr>
          <w:rFonts w:cs="Calibri"/>
          <w:sz w:val="24"/>
          <w:szCs w:val="24"/>
        </w:rPr>
        <w:t>, przyznawane będą według następujących zasad:</w:t>
      </w:r>
    </w:p>
    <w:p w14:paraId="20CD2B16" w14:textId="77777777" w:rsidR="00E43CFB" w:rsidRPr="00E43CFB" w:rsidRDefault="00E43CFB" w:rsidP="00F96FA1">
      <w:pPr>
        <w:pStyle w:val="Akapitzlist"/>
        <w:spacing w:after="0" w:line="360" w:lineRule="auto"/>
        <w:ind w:left="420"/>
        <w:jc w:val="both"/>
        <w:rPr>
          <w:rFonts w:cs="Calibri"/>
          <w:sz w:val="24"/>
          <w:szCs w:val="24"/>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4"/>
        <w:gridCol w:w="4139"/>
      </w:tblGrid>
      <w:tr w:rsidR="00E43CFB" w:rsidRPr="00E43CFB" w14:paraId="165D0FF9" w14:textId="77777777" w:rsidTr="00FB03C8">
        <w:trPr>
          <w:trHeight w:val="189"/>
        </w:trPr>
        <w:tc>
          <w:tcPr>
            <w:tcW w:w="4219" w:type="dxa"/>
            <w:vAlign w:val="center"/>
          </w:tcPr>
          <w:p w14:paraId="79FAA8E1" w14:textId="77777777" w:rsidR="00E43CFB" w:rsidRPr="00E43CFB" w:rsidRDefault="00E43CFB" w:rsidP="00F96FA1">
            <w:pPr>
              <w:spacing w:line="360" w:lineRule="auto"/>
              <w:ind w:left="709" w:hanging="709"/>
              <w:jc w:val="center"/>
              <w:rPr>
                <w:rFonts w:cs="Calibri"/>
                <w:b/>
                <w:sz w:val="24"/>
                <w:szCs w:val="24"/>
              </w:rPr>
            </w:pPr>
            <w:r w:rsidRPr="00E43CFB">
              <w:rPr>
                <w:rFonts w:cs="Calibri"/>
                <w:b/>
                <w:sz w:val="24"/>
                <w:szCs w:val="24"/>
              </w:rPr>
              <w:t>Zaoferowany termin realizacji zamówienia</w:t>
            </w:r>
          </w:p>
        </w:tc>
        <w:tc>
          <w:tcPr>
            <w:tcW w:w="4214" w:type="dxa"/>
            <w:vAlign w:val="center"/>
          </w:tcPr>
          <w:p w14:paraId="202DC14B" w14:textId="77777777" w:rsidR="00E43CFB" w:rsidRPr="00E43CFB" w:rsidRDefault="00E43CFB" w:rsidP="00F96FA1">
            <w:pPr>
              <w:spacing w:line="360" w:lineRule="auto"/>
              <w:ind w:left="709" w:hanging="709"/>
              <w:jc w:val="center"/>
              <w:rPr>
                <w:rFonts w:cs="Calibri"/>
                <w:b/>
                <w:sz w:val="24"/>
                <w:szCs w:val="24"/>
              </w:rPr>
            </w:pPr>
            <w:r w:rsidRPr="00E43CFB">
              <w:rPr>
                <w:rFonts w:cs="Calibri"/>
                <w:b/>
                <w:sz w:val="24"/>
                <w:szCs w:val="24"/>
              </w:rPr>
              <w:t>Liczba punktów, jakie otrzyma Wykonawca</w:t>
            </w:r>
          </w:p>
        </w:tc>
      </w:tr>
      <w:tr w:rsidR="00E43CFB" w:rsidRPr="00E43CFB" w14:paraId="57236E4C" w14:textId="77777777" w:rsidTr="00FB03C8">
        <w:trPr>
          <w:trHeight w:val="92"/>
        </w:trPr>
        <w:tc>
          <w:tcPr>
            <w:tcW w:w="4219" w:type="dxa"/>
            <w:vAlign w:val="center"/>
          </w:tcPr>
          <w:p w14:paraId="0B3A8001" w14:textId="77777777" w:rsidR="00E43CFB" w:rsidRPr="00E43CFB" w:rsidRDefault="00E43CFB" w:rsidP="00F96FA1">
            <w:pPr>
              <w:spacing w:line="360" w:lineRule="auto"/>
              <w:ind w:left="709" w:hanging="709"/>
              <w:jc w:val="center"/>
              <w:rPr>
                <w:rFonts w:cs="Calibri"/>
                <w:sz w:val="24"/>
                <w:szCs w:val="24"/>
              </w:rPr>
            </w:pPr>
            <w:r w:rsidRPr="00E43CFB">
              <w:rPr>
                <w:rFonts w:cs="Calibri"/>
                <w:sz w:val="24"/>
                <w:szCs w:val="24"/>
              </w:rPr>
              <w:t>30 dni od dnia podpisania umowy</w:t>
            </w:r>
          </w:p>
        </w:tc>
        <w:tc>
          <w:tcPr>
            <w:tcW w:w="4214" w:type="dxa"/>
            <w:vAlign w:val="center"/>
          </w:tcPr>
          <w:p w14:paraId="5E4D50D9" w14:textId="77777777" w:rsidR="00E43CFB" w:rsidRPr="00E43CFB" w:rsidRDefault="00E43CFB" w:rsidP="00F96FA1">
            <w:pPr>
              <w:spacing w:line="360" w:lineRule="auto"/>
              <w:ind w:left="709" w:hanging="709"/>
              <w:jc w:val="center"/>
              <w:rPr>
                <w:rFonts w:cs="Calibri"/>
                <w:sz w:val="24"/>
                <w:szCs w:val="24"/>
              </w:rPr>
            </w:pPr>
            <w:r w:rsidRPr="00E43CFB">
              <w:rPr>
                <w:rFonts w:cs="Calibri"/>
                <w:sz w:val="24"/>
                <w:szCs w:val="24"/>
              </w:rPr>
              <w:t>0,00 pkt.</w:t>
            </w:r>
          </w:p>
        </w:tc>
      </w:tr>
      <w:tr w:rsidR="00E43CFB" w:rsidRPr="00E43CFB" w14:paraId="6F9B33F1" w14:textId="77777777" w:rsidTr="00FB03C8">
        <w:trPr>
          <w:trHeight w:val="92"/>
        </w:trPr>
        <w:tc>
          <w:tcPr>
            <w:tcW w:w="4219" w:type="dxa"/>
            <w:vAlign w:val="center"/>
          </w:tcPr>
          <w:p w14:paraId="054B2ECF" w14:textId="77777777" w:rsidR="00E43CFB" w:rsidRPr="00E43CFB" w:rsidRDefault="00E43CFB" w:rsidP="00F96FA1">
            <w:pPr>
              <w:spacing w:line="360" w:lineRule="auto"/>
              <w:ind w:left="709" w:hanging="709"/>
              <w:jc w:val="center"/>
              <w:rPr>
                <w:rFonts w:cs="Calibri"/>
                <w:sz w:val="24"/>
                <w:szCs w:val="24"/>
              </w:rPr>
            </w:pPr>
            <w:r w:rsidRPr="00E43CFB">
              <w:rPr>
                <w:rFonts w:cs="Calibri"/>
                <w:sz w:val="24"/>
                <w:szCs w:val="24"/>
              </w:rPr>
              <w:t>21 dni od dnia podpisania umowy</w:t>
            </w:r>
          </w:p>
        </w:tc>
        <w:tc>
          <w:tcPr>
            <w:tcW w:w="4214" w:type="dxa"/>
            <w:vAlign w:val="center"/>
          </w:tcPr>
          <w:p w14:paraId="304F5C78" w14:textId="77777777" w:rsidR="00E43CFB" w:rsidRPr="00E43CFB" w:rsidRDefault="00E43CFB" w:rsidP="00F96FA1">
            <w:pPr>
              <w:spacing w:line="360" w:lineRule="auto"/>
              <w:ind w:left="709" w:hanging="709"/>
              <w:jc w:val="center"/>
              <w:rPr>
                <w:rFonts w:cs="Calibri"/>
                <w:sz w:val="24"/>
                <w:szCs w:val="24"/>
              </w:rPr>
            </w:pPr>
            <w:r w:rsidRPr="00E43CFB">
              <w:rPr>
                <w:rFonts w:cs="Calibri"/>
                <w:sz w:val="24"/>
                <w:szCs w:val="24"/>
              </w:rPr>
              <w:t>10,00 pkt.</w:t>
            </w:r>
          </w:p>
        </w:tc>
      </w:tr>
      <w:tr w:rsidR="00E43CFB" w:rsidRPr="00E43CFB" w14:paraId="202E9604" w14:textId="77777777" w:rsidTr="00FB03C8">
        <w:trPr>
          <w:trHeight w:val="92"/>
        </w:trPr>
        <w:tc>
          <w:tcPr>
            <w:tcW w:w="4219" w:type="dxa"/>
            <w:vAlign w:val="center"/>
          </w:tcPr>
          <w:p w14:paraId="3024A847" w14:textId="77777777" w:rsidR="00E43CFB" w:rsidRPr="00E43CFB" w:rsidRDefault="00E43CFB" w:rsidP="00F96FA1">
            <w:pPr>
              <w:spacing w:line="360" w:lineRule="auto"/>
              <w:ind w:left="709" w:hanging="709"/>
              <w:jc w:val="center"/>
              <w:rPr>
                <w:rFonts w:cs="Calibri"/>
                <w:sz w:val="24"/>
                <w:szCs w:val="24"/>
              </w:rPr>
            </w:pPr>
            <w:r w:rsidRPr="00E43CFB">
              <w:rPr>
                <w:rFonts w:cs="Calibri"/>
                <w:sz w:val="24"/>
                <w:szCs w:val="24"/>
              </w:rPr>
              <w:t>14 dni od dnia podpisania umowy</w:t>
            </w:r>
          </w:p>
        </w:tc>
        <w:tc>
          <w:tcPr>
            <w:tcW w:w="4214" w:type="dxa"/>
            <w:vAlign w:val="center"/>
          </w:tcPr>
          <w:p w14:paraId="09586BDC" w14:textId="77777777" w:rsidR="00E43CFB" w:rsidRPr="00E43CFB" w:rsidRDefault="00E43CFB" w:rsidP="00F96FA1">
            <w:pPr>
              <w:spacing w:line="360" w:lineRule="auto"/>
              <w:ind w:left="709" w:hanging="709"/>
              <w:jc w:val="center"/>
              <w:rPr>
                <w:rFonts w:cs="Calibri"/>
                <w:sz w:val="24"/>
                <w:szCs w:val="24"/>
              </w:rPr>
            </w:pPr>
            <w:r w:rsidRPr="00E43CFB">
              <w:rPr>
                <w:rFonts w:cs="Calibri"/>
                <w:sz w:val="24"/>
                <w:szCs w:val="24"/>
              </w:rPr>
              <w:t>20,00 pkt</w:t>
            </w:r>
          </w:p>
        </w:tc>
      </w:tr>
    </w:tbl>
    <w:p w14:paraId="363DC8AF" w14:textId="77777777" w:rsidR="00F96FA1" w:rsidRDefault="00F96FA1" w:rsidP="00F96FA1">
      <w:pPr>
        <w:autoSpaceDE w:val="0"/>
        <w:autoSpaceDN w:val="0"/>
        <w:adjustRightInd w:val="0"/>
        <w:spacing w:line="360" w:lineRule="auto"/>
        <w:jc w:val="both"/>
        <w:rPr>
          <w:rFonts w:cs="Calibri"/>
          <w:sz w:val="24"/>
          <w:szCs w:val="24"/>
        </w:rPr>
      </w:pPr>
    </w:p>
    <w:p w14:paraId="7B48A202" w14:textId="77777777" w:rsidR="00E43CFB" w:rsidRPr="00E43CFB" w:rsidRDefault="00E43CFB" w:rsidP="00F96FA1">
      <w:pPr>
        <w:autoSpaceDE w:val="0"/>
        <w:autoSpaceDN w:val="0"/>
        <w:adjustRightInd w:val="0"/>
        <w:spacing w:line="360" w:lineRule="auto"/>
        <w:jc w:val="both"/>
        <w:rPr>
          <w:rFonts w:cs="Calibri"/>
          <w:sz w:val="24"/>
          <w:szCs w:val="24"/>
        </w:rPr>
      </w:pPr>
      <w:r w:rsidRPr="00E43CFB">
        <w:rPr>
          <w:rFonts w:cs="Calibri"/>
          <w:sz w:val="24"/>
          <w:szCs w:val="24"/>
        </w:rPr>
        <w:t>Zgodnie z powyższą tabelą oferta z terminem realizacji zamówienia 21 dni otrzyma 10,00 punktów, oferta z terminem realizacji zamówienia wynoszącym 14 dni – otrzyma 20,00 punktów, oferta z terminem realizacji zamówienia wynoszącym 30 dni – otrzyma 0,00 punktów</w:t>
      </w:r>
      <w:r w:rsidRPr="00E43CFB">
        <w:rPr>
          <w:rFonts w:cs="Calibri"/>
          <w:sz w:val="24"/>
          <w:szCs w:val="24"/>
          <w:u w:val="single"/>
        </w:rPr>
        <w:t xml:space="preserve"> W przypadku, gdy Wykonawca zaoferuje inny termin realizacji dłuży niż 30 dni oferta Wykonawcy podlegać będzie odrzuceniu.</w:t>
      </w:r>
    </w:p>
    <w:p w14:paraId="2C7C2F06" w14:textId="77777777" w:rsidR="00E43CFB" w:rsidRPr="00E43CFB" w:rsidRDefault="00E43CFB" w:rsidP="00F96FA1">
      <w:pPr>
        <w:spacing w:line="360" w:lineRule="auto"/>
        <w:jc w:val="both"/>
        <w:rPr>
          <w:rFonts w:cs="Calibri"/>
          <w:sz w:val="24"/>
          <w:szCs w:val="24"/>
        </w:rPr>
      </w:pPr>
      <w:r w:rsidRPr="00E43CFB">
        <w:rPr>
          <w:rFonts w:cs="Calibri"/>
          <w:sz w:val="24"/>
          <w:szCs w:val="24"/>
        </w:rPr>
        <w:t>W kryterium termin realizacji można uzyskać maksymalnie 20,00 pkt.</w:t>
      </w:r>
    </w:p>
    <w:p w14:paraId="3324BC3E" w14:textId="77777777" w:rsidR="00E43CFB" w:rsidRPr="00E43CFB" w:rsidRDefault="00E43CFB" w:rsidP="00F96FA1">
      <w:pPr>
        <w:pStyle w:val="Akapitzlist"/>
        <w:widowControl w:val="0"/>
        <w:tabs>
          <w:tab w:val="left" w:pos="426"/>
        </w:tabs>
        <w:spacing w:before="62" w:after="0" w:line="360" w:lineRule="auto"/>
        <w:ind w:left="0" w:right="305"/>
        <w:jc w:val="both"/>
        <w:rPr>
          <w:rFonts w:eastAsia="Arial" w:cs="Calibri"/>
          <w:spacing w:val="-10"/>
          <w:w w:val="105"/>
          <w:sz w:val="24"/>
          <w:szCs w:val="24"/>
        </w:rPr>
      </w:pPr>
      <w:r w:rsidRPr="00E43CFB">
        <w:rPr>
          <w:rFonts w:eastAsia="Arial" w:cs="Calibri"/>
          <w:spacing w:val="-8"/>
          <w:w w:val="105"/>
          <w:sz w:val="24"/>
          <w:szCs w:val="24"/>
        </w:rPr>
        <w:t xml:space="preserve">Punktacja </w:t>
      </w:r>
      <w:r w:rsidRPr="00E43CFB">
        <w:rPr>
          <w:rFonts w:eastAsia="Arial" w:cs="Calibri"/>
          <w:spacing w:val="-9"/>
          <w:w w:val="105"/>
          <w:sz w:val="24"/>
          <w:szCs w:val="24"/>
        </w:rPr>
        <w:t xml:space="preserve">przyznawana </w:t>
      </w:r>
      <w:r w:rsidRPr="00E43CFB">
        <w:rPr>
          <w:rFonts w:eastAsia="Arial" w:cs="Calibri"/>
          <w:w w:val="105"/>
          <w:sz w:val="24"/>
          <w:szCs w:val="24"/>
        </w:rPr>
        <w:t xml:space="preserve">ofertom w </w:t>
      </w:r>
      <w:r w:rsidRPr="00E43CFB">
        <w:rPr>
          <w:rFonts w:eastAsia="Arial" w:cs="Calibri"/>
          <w:spacing w:val="-13"/>
          <w:w w:val="105"/>
          <w:sz w:val="24"/>
          <w:szCs w:val="24"/>
        </w:rPr>
        <w:t xml:space="preserve">poszczególnych </w:t>
      </w:r>
      <w:r w:rsidRPr="00E43CFB">
        <w:rPr>
          <w:rFonts w:eastAsia="Arial" w:cs="Calibri"/>
          <w:spacing w:val="-5"/>
          <w:w w:val="105"/>
          <w:sz w:val="24"/>
          <w:szCs w:val="24"/>
        </w:rPr>
        <w:t xml:space="preserve">kryteriach </w:t>
      </w:r>
      <w:r w:rsidRPr="00E43CFB">
        <w:rPr>
          <w:rFonts w:eastAsia="Arial" w:cs="Calibri"/>
          <w:spacing w:val="-7"/>
          <w:w w:val="105"/>
          <w:sz w:val="24"/>
          <w:szCs w:val="24"/>
        </w:rPr>
        <w:t xml:space="preserve">będzie liczona </w:t>
      </w:r>
      <w:r w:rsidRPr="00E43CFB">
        <w:rPr>
          <w:rFonts w:eastAsia="Arial" w:cs="Calibri"/>
          <w:w w:val="105"/>
          <w:sz w:val="24"/>
          <w:szCs w:val="24"/>
        </w:rPr>
        <w:t xml:space="preserve">z </w:t>
      </w:r>
      <w:r w:rsidRPr="00E43CFB">
        <w:rPr>
          <w:rFonts w:eastAsia="Arial" w:cs="Calibri"/>
          <w:spacing w:val="-14"/>
          <w:w w:val="105"/>
          <w:sz w:val="24"/>
          <w:szCs w:val="24"/>
        </w:rPr>
        <w:t>dokładnością</w:t>
      </w:r>
      <w:r w:rsidRPr="00E43CFB">
        <w:rPr>
          <w:rFonts w:eastAsia="Arial" w:cs="Calibri"/>
          <w:spacing w:val="20"/>
          <w:w w:val="105"/>
          <w:sz w:val="24"/>
          <w:szCs w:val="24"/>
        </w:rPr>
        <w:t xml:space="preserve"> </w:t>
      </w:r>
      <w:r w:rsidRPr="00E43CFB">
        <w:rPr>
          <w:rFonts w:eastAsia="Arial" w:cs="Calibri"/>
          <w:w w:val="105"/>
          <w:sz w:val="24"/>
          <w:szCs w:val="24"/>
        </w:rPr>
        <w:t>do</w:t>
      </w:r>
      <w:r w:rsidRPr="00E43CFB">
        <w:rPr>
          <w:rFonts w:eastAsia="Arial" w:cs="Calibri"/>
          <w:spacing w:val="25"/>
          <w:sz w:val="24"/>
          <w:szCs w:val="24"/>
        </w:rPr>
        <w:t xml:space="preserve"> </w:t>
      </w:r>
      <w:r w:rsidRPr="00E43CFB">
        <w:rPr>
          <w:rFonts w:eastAsia="Arial" w:cs="Calibri"/>
          <w:spacing w:val="-12"/>
          <w:w w:val="105"/>
          <w:sz w:val="24"/>
          <w:szCs w:val="24"/>
        </w:rPr>
        <w:t>dwóch</w:t>
      </w:r>
      <w:r w:rsidRPr="00E43CFB">
        <w:rPr>
          <w:rFonts w:eastAsia="Arial" w:cs="Calibri"/>
          <w:spacing w:val="-2"/>
          <w:w w:val="105"/>
          <w:sz w:val="24"/>
          <w:szCs w:val="24"/>
        </w:rPr>
        <w:t xml:space="preserve"> </w:t>
      </w:r>
      <w:r w:rsidRPr="00E43CFB">
        <w:rPr>
          <w:rFonts w:eastAsia="Arial" w:cs="Calibri"/>
          <w:spacing w:val="-6"/>
          <w:w w:val="105"/>
          <w:sz w:val="24"/>
          <w:szCs w:val="24"/>
        </w:rPr>
        <w:t>miejsc</w:t>
      </w:r>
      <w:r w:rsidRPr="00E43CFB">
        <w:rPr>
          <w:rFonts w:eastAsia="Arial" w:cs="Calibri"/>
          <w:spacing w:val="-27"/>
          <w:w w:val="105"/>
          <w:sz w:val="24"/>
          <w:szCs w:val="24"/>
        </w:rPr>
        <w:t xml:space="preserve"> </w:t>
      </w:r>
      <w:r w:rsidRPr="00E43CFB">
        <w:rPr>
          <w:rFonts w:eastAsia="Arial" w:cs="Calibri"/>
          <w:w w:val="105"/>
          <w:sz w:val="24"/>
          <w:szCs w:val="24"/>
        </w:rPr>
        <w:t>po</w:t>
      </w:r>
      <w:r w:rsidRPr="00E43CFB">
        <w:rPr>
          <w:rFonts w:eastAsia="Arial" w:cs="Calibri"/>
          <w:spacing w:val="-17"/>
          <w:w w:val="105"/>
          <w:sz w:val="24"/>
          <w:szCs w:val="24"/>
        </w:rPr>
        <w:t xml:space="preserve"> </w:t>
      </w:r>
      <w:r w:rsidRPr="00E43CFB">
        <w:rPr>
          <w:rFonts w:eastAsia="Arial" w:cs="Calibri"/>
          <w:spacing w:val="-7"/>
          <w:w w:val="105"/>
          <w:sz w:val="24"/>
          <w:szCs w:val="24"/>
        </w:rPr>
        <w:t>przecinku.</w:t>
      </w:r>
      <w:r w:rsidRPr="00E43CFB">
        <w:rPr>
          <w:rFonts w:eastAsia="Arial" w:cs="Calibri"/>
          <w:spacing w:val="-15"/>
          <w:w w:val="105"/>
          <w:sz w:val="24"/>
          <w:szCs w:val="24"/>
        </w:rPr>
        <w:t xml:space="preserve"> </w:t>
      </w:r>
      <w:r w:rsidRPr="00E43CFB">
        <w:rPr>
          <w:rFonts w:eastAsia="Arial" w:cs="Calibri"/>
          <w:spacing w:val="-11"/>
          <w:w w:val="105"/>
          <w:sz w:val="24"/>
          <w:szCs w:val="24"/>
        </w:rPr>
        <w:t>Najwyższa</w:t>
      </w:r>
      <w:r w:rsidRPr="00E43CFB">
        <w:rPr>
          <w:rFonts w:eastAsia="Arial" w:cs="Calibri"/>
          <w:spacing w:val="-26"/>
          <w:w w:val="105"/>
          <w:sz w:val="24"/>
          <w:szCs w:val="24"/>
        </w:rPr>
        <w:t xml:space="preserve"> </w:t>
      </w:r>
      <w:r w:rsidRPr="00E43CFB">
        <w:rPr>
          <w:rFonts w:eastAsia="Arial" w:cs="Calibri"/>
          <w:spacing w:val="-7"/>
          <w:w w:val="105"/>
          <w:sz w:val="24"/>
          <w:szCs w:val="24"/>
        </w:rPr>
        <w:t>liczba</w:t>
      </w:r>
      <w:r w:rsidRPr="00E43CFB">
        <w:rPr>
          <w:rFonts w:eastAsia="Arial" w:cs="Calibri"/>
          <w:spacing w:val="-24"/>
          <w:w w:val="105"/>
          <w:sz w:val="24"/>
          <w:szCs w:val="24"/>
        </w:rPr>
        <w:t xml:space="preserve"> </w:t>
      </w:r>
      <w:r w:rsidRPr="00E43CFB">
        <w:rPr>
          <w:rFonts w:eastAsia="Arial" w:cs="Calibri"/>
          <w:spacing w:val="-7"/>
          <w:w w:val="105"/>
          <w:sz w:val="24"/>
          <w:szCs w:val="24"/>
        </w:rPr>
        <w:t>punktów</w:t>
      </w:r>
      <w:r w:rsidRPr="00E43CFB">
        <w:rPr>
          <w:rFonts w:eastAsia="Arial" w:cs="Calibri"/>
          <w:spacing w:val="-14"/>
          <w:w w:val="105"/>
          <w:sz w:val="24"/>
          <w:szCs w:val="24"/>
        </w:rPr>
        <w:t xml:space="preserve"> </w:t>
      </w:r>
      <w:r w:rsidRPr="00E43CFB">
        <w:rPr>
          <w:rFonts w:eastAsia="Arial" w:cs="Calibri"/>
          <w:spacing w:val="-11"/>
          <w:w w:val="105"/>
          <w:sz w:val="24"/>
          <w:szCs w:val="24"/>
        </w:rPr>
        <w:t>wyznaczy</w:t>
      </w:r>
      <w:r w:rsidRPr="00E43CFB">
        <w:rPr>
          <w:rFonts w:eastAsia="Arial" w:cs="Calibri"/>
          <w:spacing w:val="-18"/>
          <w:w w:val="105"/>
          <w:sz w:val="24"/>
          <w:szCs w:val="24"/>
        </w:rPr>
        <w:t xml:space="preserve"> </w:t>
      </w:r>
      <w:r w:rsidRPr="00E43CFB">
        <w:rPr>
          <w:rFonts w:eastAsia="Arial" w:cs="Calibri"/>
          <w:spacing w:val="-8"/>
          <w:w w:val="105"/>
          <w:sz w:val="24"/>
          <w:szCs w:val="24"/>
        </w:rPr>
        <w:t>najkorzystniejszą</w:t>
      </w:r>
      <w:r w:rsidRPr="00E43CFB">
        <w:rPr>
          <w:rFonts w:eastAsia="Arial" w:cs="Calibri"/>
          <w:spacing w:val="-25"/>
          <w:w w:val="105"/>
          <w:sz w:val="24"/>
          <w:szCs w:val="24"/>
        </w:rPr>
        <w:t xml:space="preserve"> </w:t>
      </w:r>
      <w:r w:rsidRPr="00E43CFB">
        <w:rPr>
          <w:rFonts w:eastAsia="Arial" w:cs="Calibri"/>
          <w:w w:val="105"/>
          <w:sz w:val="24"/>
          <w:szCs w:val="24"/>
        </w:rPr>
        <w:t>ofertę.</w:t>
      </w:r>
    </w:p>
    <w:p w14:paraId="23565FCE" w14:textId="77777777" w:rsidR="001C3F96" w:rsidRPr="00E43CFB" w:rsidRDefault="001C3F96" w:rsidP="00F96FA1">
      <w:pPr>
        <w:widowControl w:val="0"/>
        <w:tabs>
          <w:tab w:val="left" w:pos="426"/>
        </w:tabs>
        <w:spacing w:before="62" w:after="0" w:line="360" w:lineRule="auto"/>
        <w:ind w:right="305"/>
        <w:jc w:val="both"/>
        <w:rPr>
          <w:rFonts w:eastAsia="Arial" w:cs="Calibri"/>
          <w:spacing w:val="-10"/>
          <w:w w:val="105"/>
          <w:sz w:val="24"/>
          <w:szCs w:val="24"/>
        </w:rPr>
      </w:pPr>
    </w:p>
    <w:p w14:paraId="43A62E0A" w14:textId="77777777" w:rsidR="001C3F96" w:rsidRPr="00E43CFB" w:rsidRDefault="001C3F96" w:rsidP="00F96FA1">
      <w:pPr>
        <w:shd w:val="clear" w:color="auto" w:fill="D9D9D9"/>
        <w:spacing w:after="0" w:line="360" w:lineRule="auto"/>
        <w:jc w:val="both"/>
        <w:rPr>
          <w:rFonts w:cs="Calibri"/>
          <w:b/>
          <w:sz w:val="24"/>
          <w:szCs w:val="24"/>
        </w:rPr>
      </w:pPr>
      <w:r w:rsidRPr="00E43CFB">
        <w:rPr>
          <w:rFonts w:cs="Calibri"/>
          <w:b/>
          <w:sz w:val="24"/>
          <w:szCs w:val="24"/>
        </w:rPr>
        <w:t>XII. INFORMACJA NA TEMAT ZAKRESU WYKLUCZENIA:</w:t>
      </w:r>
    </w:p>
    <w:p w14:paraId="5941050E" w14:textId="77777777" w:rsidR="00E43CFB" w:rsidRDefault="00E43CFB" w:rsidP="00F96FA1">
      <w:pPr>
        <w:spacing w:after="0" w:line="360" w:lineRule="auto"/>
        <w:rPr>
          <w:rFonts w:eastAsia="Times New Roman" w:cs="Calibri"/>
          <w:sz w:val="24"/>
          <w:szCs w:val="24"/>
          <w:lang w:eastAsia="pl-PL"/>
        </w:rPr>
      </w:pPr>
    </w:p>
    <w:p w14:paraId="2E6BD89B" w14:textId="77777777" w:rsidR="001C3F96" w:rsidRPr="00E43CFB" w:rsidRDefault="001C3F96" w:rsidP="00F96FA1">
      <w:pPr>
        <w:spacing w:after="0" w:line="360" w:lineRule="auto"/>
        <w:jc w:val="both"/>
        <w:rPr>
          <w:rFonts w:eastAsia="Times New Roman" w:cs="Calibri"/>
          <w:sz w:val="24"/>
          <w:szCs w:val="24"/>
          <w:lang w:eastAsia="pl-PL"/>
        </w:rPr>
      </w:pPr>
      <w:r w:rsidRPr="00E43CFB">
        <w:rPr>
          <w:rFonts w:eastAsia="Times New Roman" w:cs="Calibri"/>
          <w:sz w:val="24"/>
          <w:szCs w:val="24"/>
          <w:lang w:eastAsia="pl-PL"/>
        </w:rPr>
        <w:t>W celu uniknięcia konfliktu interesów, zamówienie nie może być udzielone podmiotom powiązanym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w:t>
      </w:r>
      <w:r w:rsidR="00E43CFB">
        <w:rPr>
          <w:rFonts w:eastAsia="Times New Roman" w:cs="Calibri"/>
          <w:sz w:val="24"/>
          <w:szCs w:val="24"/>
          <w:lang w:eastAsia="pl-PL"/>
        </w:rPr>
        <w:t xml:space="preserve"> </w:t>
      </w:r>
      <w:r w:rsidRPr="00E43CFB">
        <w:rPr>
          <w:rFonts w:eastAsia="Times New Roman" w:cs="Calibri"/>
          <w:sz w:val="24"/>
          <w:szCs w:val="24"/>
          <w:lang w:eastAsia="pl-PL"/>
        </w:rPr>
        <w:t>i przeprowadzeniem procedury wyboru wykonawcy a wykonawcą, polegające</w:t>
      </w:r>
      <w:r w:rsidR="00E43CFB">
        <w:rPr>
          <w:rFonts w:eastAsia="Times New Roman" w:cs="Calibri"/>
          <w:sz w:val="24"/>
          <w:szCs w:val="24"/>
          <w:lang w:eastAsia="pl-PL"/>
        </w:rPr>
        <w:t xml:space="preserve"> </w:t>
      </w:r>
      <w:r w:rsidRPr="00E43CFB">
        <w:rPr>
          <w:rFonts w:eastAsia="Times New Roman" w:cs="Calibri"/>
          <w:sz w:val="24"/>
          <w:szCs w:val="24"/>
          <w:lang w:eastAsia="pl-PL"/>
        </w:rPr>
        <w:t>w szczególności na:</w:t>
      </w:r>
    </w:p>
    <w:p w14:paraId="7A618913" w14:textId="77777777" w:rsidR="001C3F96" w:rsidRPr="00E43CFB" w:rsidRDefault="001C3F96" w:rsidP="00F96FA1">
      <w:pPr>
        <w:numPr>
          <w:ilvl w:val="0"/>
          <w:numId w:val="2"/>
        </w:numPr>
        <w:spacing w:after="0" w:line="360" w:lineRule="auto"/>
        <w:jc w:val="both"/>
        <w:rPr>
          <w:rFonts w:eastAsia="Times New Roman" w:cs="Calibri"/>
          <w:sz w:val="24"/>
          <w:szCs w:val="24"/>
          <w:lang w:eastAsia="pl-PL"/>
        </w:rPr>
      </w:pPr>
      <w:r w:rsidRPr="00E43CFB">
        <w:rPr>
          <w:rFonts w:eastAsia="Times New Roman" w:cs="Calibri"/>
          <w:sz w:val="24"/>
          <w:szCs w:val="24"/>
          <w:lang w:eastAsia="pl-PL"/>
        </w:rPr>
        <w:t>uczestniczeniu w spółce jako wspólnik spółki cywilnej lub spółki osobowej,</w:t>
      </w:r>
    </w:p>
    <w:p w14:paraId="0AD484C8" w14:textId="77777777" w:rsidR="001C3F96" w:rsidRPr="00E43CFB" w:rsidRDefault="001C3F96" w:rsidP="00F96FA1">
      <w:pPr>
        <w:numPr>
          <w:ilvl w:val="0"/>
          <w:numId w:val="2"/>
        </w:numPr>
        <w:spacing w:after="0" w:line="360" w:lineRule="auto"/>
        <w:jc w:val="both"/>
        <w:rPr>
          <w:rFonts w:eastAsia="Times New Roman" w:cs="Calibri"/>
          <w:sz w:val="24"/>
          <w:szCs w:val="24"/>
          <w:lang w:eastAsia="pl-PL"/>
        </w:rPr>
      </w:pPr>
      <w:r w:rsidRPr="00E43CFB">
        <w:rPr>
          <w:rFonts w:eastAsia="Times New Roman" w:cs="Calibri"/>
          <w:sz w:val="24"/>
          <w:szCs w:val="24"/>
          <w:lang w:eastAsia="pl-PL"/>
        </w:rPr>
        <w:t>posiadaniu co najmniej 10% udziałów lub akcji o ile niższy próg nie wynika z przepisów prawa lub nie został określony przez IŻ PO,</w:t>
      </w:r>
    </w:p>
    <w:p w14:paraId="15F6AF45" w14:textId="77777777" w:rsidR="001C3F96" w:rsidRPr="00E43CFB" w:rsidRDefault="001C3F96" w:rsidP="00F96FA1">
      <w:pPr>
        <w:numPr>
          <w:ilvl w:val="0"/>
          <w:numId w:val="2"/>
        </w:numPr>
        <w:spacing w:after="0" w:line="360" w:lineRule="auto"/>
        <w:jc w:val="both"/>
        <w:rPr>
          <w:rFonts w:eastAsia="Times New Roman" w:cs="Calibri"/>
          <w:sz w:val="24"/>
          <w:szCs w:val="24"/>
          <w:lang w:eastAsia="pl-PL"/>
        </w:rPr>
      </w:pPr>
      <w:r w:rsidRPr="00E43CFB">
        <w:rPr>
          <w:rFonts w:eastAsia="Times New Roman" w:cs="Calibri"/>
          <w:sz w:val="24"/>
          <w:szCs w:val="24"/>
          <w:lang w:eastAsia="pl-PL"/>
        </w:rPr>
        <w:t>pełnieniu funkcji członka organu nadzorczego lub zarządzającego, prokurenta, pełnomocnika,</w:t>
      </w:r>
    </w:p>
    <w:p w14:paraId="33AEAFE7" w14:textId="77777777" w:rsidR="001C3F96" w:rsidRPr="00E43CFB" w:rsidRDefault="001C3F96" w:rsidP="00F96FA1">
      <w:pPr>
        <w:numPr>
          <w:ilvl w:val="0"/>
          <w:numId w:val="2"/>
        </w:numPr>
        <w:spacing w:after="0" w:line="360" w:lineRule="auto"/>
        <w:jc w:val="both"/>
        <w:rPr>
          <w:rFonts w:eastAsia="Times New Roman" w:cs="Calibri"/>
          <w:sz w:val="24"/>
          <w:szCs w:val="24"/>
          <w:lang w:eastAsia="pl-PL"/>
        </w:rPr>
      </w:pPr>
      <w:r w:rsidRPr="00E43CFB">
        <w:rPr>
          <w:rFonts w:eastAsia="Times New Roman" w:cs="Calibri"/>
          <w:sz w:val="24"/>
          <w:szCs w:val="24"/>
          <w:lang w:eastAsia="pl-PL"/>
        </w:rPr>
        <w:t>pozostawaniu w związku małżeńskim, w stosunku pokrewieństwa lub powinowactwa w linii prostej, pokrewieństwa drugiego stopnia lub powinowactwa drugiego stopnia w linii bocznej lub w stosunku przysposobienia, opieki lub kurateli.</w:t>
      </w:r>
    </w:p>
    <w:p w14:paraId="4F9EEF7C" w14:textId="77777777" w:rsidR="001C3F96" w:rsidRPr="00E43CFB" w:rsidRDefault="001C3F96" w:rsidP="00F96FA1">
      <w:pPr>
        <w:spacing w:after="0" w:line="360" w:lineRule="auto"/>
        <w:rPr>
          <w:rFonts w:eastAsia="Times New Roman" w:cs="Calibri"/>
          <w:sz w:val="24"/>
          <w:szCs w:val="24"/>
          <w:lang w:eastAsia="pl-PL"/>
        </w:rPr>
      </w:pPr>
    </w:p>
    <w:p w14:paraId="1F56353A" w14:textId="77777777" w:rsidR="001C3F96" w:rsidRPr="00E43CFB" w:rsidRDefault="001C3F96" w:rsidP="00F96FA1">
      <w:pPr>
        <w:shd w:val="clear" w:color="auto" w:fill="D9D9D9"/>
        <w:spacing w:after="0" w:line="360" w:lineRule="auto"/>
        <w:jc w:val="both"/>
        <w:rPr>
          <w:rFonts w:cs="Calibri"/>
          <w:b/>
          <w:sz w:val="24"/>
          <w:szCs w:val="24"/>
        </w:rPr>
      </w:pPr>
      <w:r w:rsidRPr="00E43CFB">
        <w:rPr>
          <w:rFonts w:cs="Calibri"/>
          <w:b/>
          <w:sz w:val="24"/>
          <w:szCs w:val="24"/>
        </w:rPr>
        <w:t>XIII. INFORMACJE DOTYCZĄCE WYBORU NAJKORZYSTNIEJSZEJ OFERTY i UMOWY</w:t>
      </w:r>
    </w:p>
    <w:p w14:paraId="4944A8FE" w14:textId="77777777" w:rsidR="00E43CFB" w:rsidRDefault="00E43CFB" w:rsidP="00F96FA1">
      <w:pPr>
        <w:spacing w:after="0" w:line="360" w:lineRule="auto"/>
        <w:jc w:val="both"/>
        <w:rPr>
          <w:rFonts w:cs="Calibri"/>
          <w:sz w:val="24"/>
          <w:szCs w:val="24"/>
        </w:rPr>
      </w:pPr>
    </w:p>
    <w:p w14:paraId="6A13F794" w14:textId="77777777" w:rsidR="001C3F96" w:rsidRPr="00E43CFB" w:rsidRDefault="001C3F96" w:rsidP="00F96FA1">
      <w:pPr>
        <w:spacing w:after="0" w:line="360" w:lineRule="auto"/>
        <w:jc w:val="both"/>
        <w:rPr>
          <w:rFonts w:cs="Calibri"/>
          <w:sz w:val="24"/>
          <w:szCs w:val="24"/>
        </w:rPr>
      </w:pPr>
      <w:r w:rsidRPr="00E43CFB">
        <w:rPr>
          <w:rFonts w:cs="Calibri"/>
          <w:sz w:val="24"/>
          <w:szCs w:val="24"/>
        </w:rPr>
        <w:t>13.1 O wyborze najkorzystniejszej oferty Zamawiający zawiadomi oferentów za pośrednictwem strony intern</w:t>
      </w:r>
      <w:r w:rsidR="00587575">
        <w:rPr>
          <w:rFonts w:cs="Calibri"/>
          <w:sz w:val="24"/>
          <w:szCs w:val="24"/>
        </w:rPr>
        <w:t>etowej Zamawiającego</w:t>
      </w:r>
      <w:r w:rsidRPr="00E43CFB">
        <w:rPr>
          <w:rFonts w:cs="Calibri"/>
          <w:sz w:val="24"/>
          <w:szCs w:val="24"/>
        </w:rPr>
        <w:t>.</w:t>
      </w:r>
    </w:p>
    <w:p w14:paraId="1B0DEAC5" w14:textId="77777777" w:rsidR="001C3F96" w:rsidRPr="00E43CFB" w:rsidRDefault="001C3F96" w:rsidP="00F96FA1">
      <w:pPr>
        <w:spacing w:after="0" w:line="360" w:lineRule="auto"/>
        <w:rPr>
          <w:rFonts w:eastAsia="Times New Roman" w:cs="Calibri"/>
          <w:sz w:val="24"/>
          <w:szCs w:val="24"/>
          <w:lang w:eastAsia="pl-PL"/>
        </w:rPr>
      </w:pPr>
      <w:r w:rsidRPr="00E43CFB">
        <w:rPr>
          <w:rFonts w:eastAsia="Times New Roman" w:cs="Calibri"/>
          <w:sz w:val="24"/>
          <w:szCs w:val="24"/>
          <w:lang w:eastAsia="pl-PL"/>
        </w:rPr>
        <w:t xml:space="preserve">UWAGA: </w:t>
      </w:r>
    </w:p>
    <w:p w14:paraId="7FF440A8" w14:textId="77777777" w:rsidR="001C3F96" w:rsidRPr="00E43CFB" w:rsidRDefault="001C3F96" w:rsidP="00F96FA1">
      <w:pPr>
        <w:spacing w:after="0" w:line="360" w:lineRule="auto"/>
        <w:jc w:val="both"/>
        <w:rPr>
          <w:rFonts w:eastAsia="Times New Roman" w:cs="Calibri"/>
          <w:sz w:val="24"/>
          <w:szCs w:val="24"/>
          <w:lang w:eastAsia="pl-PL"/>
        </w:rPr>
      </w:pPr>
      <w:r w:rsidRPr="00E43CFB">
        <w:rPr>
          <w:rFonts w:eastAsia="Times New Roman" w:cs="Calibri"/>
          <w:sz w:val="24"/>
          <w:szCs w:val="24"/>
          <w:lang w:eastAsia="pl-PL"/>
        </w:rPr>
        <w:t xml:space="preserve">Zamawiający zastrzega sobie prawo do zamknięcia postępowania bez wybrania którejkolwiek z ofert, bez podania przyczyny, na każdym etapie postępowania. W tym przypadku oferentom nie przysługują jakiekolwiek roszczenia. </w:t>
      </w:r>
    </w:p>
    <w:p w14:paraId="58617CF8" w14:textId="77777777" w:rsidR="001C3F96" w:rsidRPr="00E43CFB" w:rsidRDefault="001C3F96" w:rsidP="00F96FA1">
      <w:pPr>
        <w:autoSpaceDE w:val="0"/>
        <w:autoSpaceDN w:val="0"/>
        <w:adjustRightInd w:val="0"/>
        <w:spacing w:after="0" w:line="360" w:lineRule="auto"/>
        <w:jc w:val="both"/>
        <w:rPr>
          <w:rFonts w:eastAsia="Times New Roman" w:cs="Calibri"/>
          <w:color w:val="000000"/>
          <w:sz w:val="24"/>
          <w:szCs w:val="24"/>
          <w:lang w:eastAsia="pl-PL"/>
        </w:rPr>
      </w:pPr>
      <w:r w:rsidRPr="00E43CFB">
        <w:rPr>
          <w:rFonts w:eastAsia="Times New Roman" w:cs="Calibri"/>
          <w:color w:val="000000"/>
          <w:sz w:val="24"/>
          <w:szCs w:val="24"/>
          <w:lang w:eastAsia="pl-PL"/>
        </w:rPr>
        <w:t>13</w:t>
      </w:r>
      <w:r w:rsidR="00E43CFB">
        <w:rPr>
          <w:rFonts w:eastAsia="Times New Roman" w:cs="Calibri"/>
          <w:color w:val="000000"/>
          <w:sz w:val="24"/>
          <w:szCs w:val="24"/>
          <w:lang w:eastAsia="pl-PL"/>
        </w:rPr>
        <w:t>.2.</w:t>
      </w:r>
      <w:r w:rsidRPr="00E43CFB">
        <w:rPr>
          <w:rFonts w:eastAsia="Times New Roman" w:cs="Calibri"/>
          <w:color w:val="000000"/>
          <w:sz w:val="24"/>
          <w:szCs w:val="24"/>
          <w:lang w:eastAsia="pl-PL"/>
        </w:rPr>
        <w:t xml:space="preserve"> Zamawiający i Wykonawca dopuszczają możliwość zmiany treści umowy w uzasadnionych przypadkach, a w szczególności: w przypadkach określonych w załączniku nr 3.</w:t>
      </w:r>
    </w:p>
    <w:p w14:paraId="2F040D63" w14:textId="77777777" w:rsidR="001C3F96" w:rsidRPr="00E43CFB" w:rsidRDefault="001C3F96" w:rsidP="00F96FA1">
      <w:pPr>
        <w:autoSpaceDE w:val="0"/>
        <w:autoSpaceDN w:val="0"/>
        <w:adjustRightInd w:val="0"/>
        <w:spacing w:after="0" w:line="360" w:lineRule="auto"/>
        <w:jc w:val="both"/>
        <w:rPr>
          <w:rFonts w:eastAsia="Times New Roman" w:cs="Calibri"/>
          <w:color w:val="000000"/>
          <w:sz w:val="24"/>
          <w:szCs w:val="24"/>
          <w:lang w:eastAsia="pl-PL"/>
        </w:rPr>
      </w:pPr>
      <w:r w:rsidRPr="00E43CFB">
        <w:rPr>
          <w:rFonts w:eastAsia="Times New Roman" w:cs="Calibri"/>
          <w:color w:val="000000"/>
          <w:sz w:val="24"/>
          <w:szCs w:val="24"/>
          <w:lang w:eastAsia="pl-PL"/>
        </w:rPr>
        <w:t xml:space="preserve">13.3. </w:t>
      </w:r>
      <w:r w:rsidRPr="00E43CFB">
        <w:rPr>
          <w:rFonts w:eastAsia="Times New Roman" w:cs="Calibri"/>
          <w:color w:val="000000"/>
          <w:sz w:val="24"/>
          <w:szCs w:val="24"/>
          <w:u w:val="single"/>
          <w:lang w:eastAsia="pl-PL"/>
        </w:rPr>
        <w:t>Wykonawca, którego oferta zostanie uznana za najkorzystniejszą, przed podpisaniem umowy zobowiązany jest do przedłożenia:</w:t>
      </w:r>
    </w:p>
    <w:p w14:paraId="498259E5" w14:textId="77777777" w:rsidR="001C3F96" w:rsidRPr="00E43CFB" w:rsidRDefault="00587575" w:rsidP="00F96FA1">
      <w:pPr>
        <w:autoSpaceDE w:val="0"/>
        <w:autoSpaceDN w:val="0"/>
        <w:adjustRightInd w:val="0"/>
        <w:spacing w:after="0" w:line="360" w:lineRule="auto"/>
        <w:jc w:val="both"/>
        <w:rPr>
          <w:rFonts w:eastAsia="Times New Roman" w:cs="Calibri"/>
          <w:color w:val="000000"/>
          <w:sz w:val="24"/>
          <w:szCs w:val="24"/>
          <w:u w:val="single"/>
          <w:lang w:eastAsia="pl-PL"/>
        </w:rPr>
      </w:pPr>
      <w:r>
        <w:rPr>
          <w:rFonts w:eastAsia="Times New Roman" w:cs="Calibri"/>
          <w:color w:val="000000"/>
          <w:sz w:val="24"/>
          <w:szCs w:val="24"/>
          <w:lang w:eastAsia="pl-PL"/>
        </w:rPr>
        <w:t>13.3.1</w:t>
      </w:r>
      <w:r w:rsidR="001C3F96" w:rsidRPr="00E43CFB">
        <w:rPr>
          <w:rFonts w:eastAsia="Times New Roman" w:cs="Calibri"/>
          <w:color w:val="000000"/>
          <w:sz w:val="24"/>
          <w:szCs w:val="24"/>
          <w:lang w:eastAsia="pl-PL"/>
        </w:rPr>
        <w:t xml:space="preserve">. </w:t>
      </w:r>
      <w:r w:rsidR="001C3F96" w:rsidRPr="00E43CFB">
        <w:rPr>
          <w:rFonts w:eastAsia="Times New Roman" w:cs="Calibri"/>
          <w:b/>
          <w:color w:val="000000"/>
          <w:sz w:val="24"/>
          <w:szCs w:val="24"/>
          <w:u w:val="single"/>
          <w:lang w:eastAsia="pl-PL"/>
        </w:rPr>
        <w:t>Szczegółowej kalkulacji cenowej w rozbiciu na ceny jednostkowe dostarczanych produktów</w:t>
      </w:r>
      <w:r w:rsidR="001C3F96" w:rsidRPr="00E43CFB">
        <w:rPr>
          <w:rFonts w:eastAsia="Times New Roman" w:cs="Calibri"/>
          <w:color w:val="000000"/>
          <w:sz w:val="24"/>
          <w:szCs w:val="24"/>
          <w:u w:val="single"/>
          <w:lang w:eastAsia="pl-PL"/>
        </w:rPr>
        <w:t xml:space="preserve"> opisanych w </w:t>
      </w:r>
      <w:r w:rsidR="001C3F96" w:rsidRPr="004D303D">
        <w:rPr>
          <w:rFonts w:eastAsia="Times New Roman" w:cs="Calibri"/>
          <w:color w:val="000000"/>
          <w:sz w:val="24"/>
          <w:szCs w:val="24"/>
          <w:u w:val="single"/>
          <w:lang w:eastAsia="pl-PL"/>
        </w:rPr>
        <w:t xml:space="preserve">załączniku </w:t>
      </w:r>
      <w:r w:rsidR="004D303D" w:rsidRPr="004D303D">
        <w:rPr>
          <w:rFonts w:eastAsia="Times New Roman" w:cs="Calibri"/>
          <w:color w:val="000000"/>
          <w:sz w:val="24"/>
          <w:szCs w:val="24"/>
          <w:u w:val="single"/>
          <w:lang w:eastAsia="pl-PL"/>
        </w:rPr>
        <w:t>nr 1</w:t>
      </w:r>
      <w:r w:rsidR="001C3F96" w:rsidRPr="004D303D">
        <w:rPr>
          <w:rFonts w:eastAsia="Times New Roman" w:cs="Calibri"/>
          <w:color w:val="000000"/>
          <w:sz w:val="24"/>
          <w:szCs w:val="24"/>
          <w:u w:val="single"/>
          <w:lang w:eastAsia="pl-PL"/>
        </w:rPr>
        <w:t xml:space="preserve"> do zapytania zgodnie z przedmiotowymi załącznikami.</w:t>
      </w:r>
    </w:p>
    <w:p w14:paraId="538E9C60" w14:textId="295A6B0B" w:rsidR="001C3F96" w:rsidRPr="00E43CFB" w:rsidRDefault="001C3F96" w:rsidP="00C30857">
      <w:pPr>
        <w:autoSpaceDE w:val="0"/>
        <w:autoSpaceDN w:val="0"/>
        <w:adjustRightInd w:val="0"/>
        <w:spacing w:after="0" w:line="360" w:lineRule="auto"/>
        <w:jc w:val="both"/>
        <w:rPr>
          <w:rFonts w:eastAsia="Times New Roman" w:cs="Calibri"/>
          <w:color w:val="000000"/>
          <w:sz w:val="24"/>
          <w:szCs w:val="24"/>
          <w:u w:val="single"/>
          <w:lang w:eastAsia="pl-PL"/>
        </w:rPr>
      </w:pPr>
      <w:r w:rsidRPr="00E43CFB">
        <w:rPr>
          <w:rFonts w:eastAsia="Times New Roman" w:cs="Calibri"/>
          <w:color w:val="000000"/>
          <w:sz w:val="24"/>
          <w:szCs w:val="24"/>
          <w:lang w:eastAsia="pl-PL"/>
        </w:rPr>
        <w:t xml:space="preserve">13.3.3 </w:t>
      </w:r>
      <w:r w:rsidRPr="00E43CFB">
        <w:rPr>
          <w:rFonts w:eastAsia="Times New Roman" w:cs="Calibri"/>
          <w:b/>
          <w:color w:val="000000"/>
          <w:sz w:val="24"/>
          <w:szCs w:val="24"/>
          <w:u w:val="single"/>
          <w:lang w:eastAsia="pl-PL"/>
        </w:rPr>
        <w:t>Szczegółowego opisu oferowanego przedmiotu zamówienia</w:t>
      </w:r>
      <w:r w:rsidR="00C30857">
        <w:rPr>
          <w:rFonts w:eastAsia="Times New Roman" w:cs="Calibri"/>
          <w:b/>
          <w:color w:val="000000"/>
          <w:sz w:val="24"/>
          <w:szCs w:val="24"/>
          <w:u w:val="single"/>
          <w:lang w:eastAsia="pl-PL"/>
        </w:rPr>
        <w:t>.</w:t>
      </w:r>
    </w:p>
    <w:p w14:paraId="2111DF46" w14:textId="77777777" w:rsidR="001C3F96" w:rsidRPr="00E43CFB" w:rsidRDefault="001C3F96" w:rsidP="00F96FA1">
      <w:pPr>
        <w:pStyle w:val="Stopka"/>
        <w:tabs>
          <w:tab w:val="clear" w:pos="4536"/>
          <w:tab w:val="clear" w:pos="9072"/>
        </w:tabs>
        <w:spacing w:line="360" w:lineRule="auto"/>
        <w:jc w:val="both"/>
        <w:rPr>
          <w:rFonts w:cs="Calibri"/>
          <w:sz w:val="24"/>
          <w:szCs w:val="24"/>
          <w:lang w:eastAsia="ar-SA"/>
        </w:rPr>
      </w:pPr>
      <w:r w:rsidRPr="00E43CFB">
        <w:rPr>
          <w:rFonts w:eastAsia="Times New Roman" w:cs="Calibri"/>
          <w:color w:val="000000"/>
          <w:sz w:val="24"/>
          <w:szCs w:val="24"/>
          <w:lang w:eastAsia="pl-PL"/>
        </w:rPr>
        <w:lastRenderedPageBreak/>
        <w:t xml:space="preserve">13.4 </w:t>
      </w:r>
      <w:r w:rsidRPr="00E43CFB">
        <w:rPr>
          <w:rFonts w:cs="Calibri"/>
          <w:sz w:val="24"/>
          <w:szCs w:val="24"/>
          <w:lang w:eastAsia="ar-SA"/>
        </w:rPr>
        <w:t xml:space="preserve">Wybrany Wykonawca jest zobowiązany podpisać umowę w terminie </w:t>
      </w:r>
      <w:r w:rsidR="00E43CFB">
        <w:rPr>
          <w:rFonts w:cs="Calibri"/>
          <w:sz w:val="24"/>
          <w:szCs w:val="24"/>
          <w:lang w:eastAsia="ar-SA"/>
        </w:rPr>
        <w:t>2</w:t>
      </w:r>
      <w:r w:rsidRPr="00E43CFB">
        <w:rPr>
          <w:rFonts w:cs="Calibri"/>
          <w:sz w:val="24"/>
          <w:szCs w:val="24"/>
          <w:lang w:eastAsia="ar-SA"/>
        </w:rPr>
        <w:t xml:space="preserve"> dni od dnia poinformowania o wyborze najkorzystniejszej oferty. Jeżeli wyłoniony wykonawca, uchyla się od zawarcia umowy, zamawiający może zbadać ofertę najwyżej ocenioną spośród pozostałych ofert i dokonać wyboru wykonawcy..</w:t>
      </w:r>
    </w:p>
    <w:p w14:paraId="45AF5673" w14:textId="77777777" w:rsidR="001C3F96" w:rsidRPr="00E43CFB" w:rsidRDefault="001C3F96" w:rsidP="00F96FA1">
      <w:pPr>
        <w:autoSpaceDE w:val="0"/>
        <w:autoSpaceDN w:val="0"/>
        <w:adjustRightInd w:val="0"/>
        <w:spacing w:after="0" w:line="360" w:lineRule="auto"/>
        <w:jc w:val="both"/>
        <w:rPr>
          <w:rFonts w:eastAsia="Times New Roman" w:cs="Calibri"/>
          <w:color w:val="000000"/>
          <w:sz w:val="24"/>
          <w:szCs w:val="24"/>
          <w:lang w:eastAsia="pl-PL"/>
        </w:rPr>
      </w:pPr>
    </w:p>
    <w:p w14:paraId="72944155" w14:textId="77777777" w:rsidR="001C3F96" w:rsidRPr="00E43CFB" w:rsidRDefault="001C3F96" w:rsidP="00F96FA1">
      <w:pPr>
        <w:keepNext/>
        <w:shd w:val="clear" w:color="auto" w:fill="D9D9D9"/>
        <w:spacing w:after="0" w:line="360" w:lineRule="auto"/>
        <w:jc w:val="both"/>
        <w:outlineLvl w:val="8"/>
        <w:rPr>
          <w:rFonts w:cs="Calibri"/>
          <w:b/>
          <w:sz w:val="24"/>
          <w:szCs w:val="24"/>
        </w:rPr>
      </w:pPr>
      <w:r w:rsidRPr="00E43CFB">
        <w:rPr>
          <w:rFonts w:cs="Calibri"/>
          <w:b/>
          <w:sz w:val="24"/>
          <w:szCs w:val="24"/>
        </w:rPr>
        <w:t>XIV. DODATKOWE INFORMACJE</w:t>
      </w:r>
    </w:p>
    <w:p w14:paraId="3C9B45A0" w14:textId="77777777" w:rsidR="001C3F96" w:rsidRDefault="001C3F96" w:rsidP="00F96FA1">
      <w:pPr>
        <w:spacing w:after="0" w:line="360" w:lineRule="auto"/>
        <w:jc w:val="both"/>
        <w:rPr>
          <w:rFonts w:cs="Calibri"/>
          <w:sz w:val="24"/>
          <w:szCs w:val="24"/>
          <w:lang w:eastAsia="pl-PL"/>
        </w:rPr>
      </w:pPr>
      <w:r w:rsidRPr="00E43CFB">
        <w:rPr>
          <w:rFonts w:cs="Calibri"/>
          <w:sz w:val="24"/>
          <w:szCs w:val="24"/>
        </w:rPr>
        <w:t xml:space="preserve">Dodatkowych informacji udziela </w:t>
      </w:r>
      <w:r w:rsidR="00FE5038">
        <w:rPr>
          <w:rFonts w:cs="Calibri"/>
          <w:sz w:val="24"/>
          <w:szCs w:val="24"/>
        </w:rPr>
        <w:t>Anna Krzyżanowska</w:t>
      </w:r>
      <w:r w:rsidRPr="00E43CFB">
        <w:rPr>
          <w:rFonts w:cs="Calibri"/>
          <w:sz w:val="24"/>
          <w:szCs w:val="24"/>
        </w:rPr>
        <w:t xml:space="preserve"> pod adresem e-mail:</w:t>
      </w:r>
      <w:r w:rsidR="00E43CFB" w:rsidRPr="00E43CFB">
        <w:rPr>
          <w:rFonts w:cs="Calibri"/>
          <w:sz w:val="24"/>
          <w:szCs w:val="24"/>
          <w:lang w:eastAsia="pl-PL"/>
        </w:rPr>
        <w:t xml:space="preserve"> </w:t>
      </w:r>
      <w:hyperlink r:id="rId9" w:history="1">
        <w:r w:rsidR="00FE5038" w:rsidRPr="00B42827">
          <w:rPr>
            <w:rStyle w:val="Hipercze"/>
            <w:rFonts w:cs="Calibri"/>
            <w:sz w:val="24"/>
            <w:szCs w:val="24"/>
            <w:lang w:eastAsia="pl-PL"/>
          </w:rPr>
          <w:t>gokzak@wp.pl</w:t>
        </w:r>
      </w:hyperlink>
    </w:p>
    <w:p w14:paraId="2BCAECC2" w14:textId="77777777" w:rsidR="00E43CFB" w:rsidRPr="00E43CFB" w:rsidRDefault="00E43CFB" w:rsidP="00F96FA1">
      <w:pPr>
        <w:spacing w:after="0" w:line="360" w:lineRule="auto"/>
        <w:jc w:val="both"/>
        <w:rPr>
          <w:rFonts w:cs="Calibri"/>
          <w:sz w:val="24"/>
          <w:szCs w:val="24"/>
        </w:rPr>
      </w:pPr>
    </w:p>
    <w:p w14:paraId="22E99BF4" w14:textId="77777777" w:rsidR="001C3F96" w:rsidRPr="00E43CFB" w:rsidRDefault="001C3F96" w:rsidP="00F96FA1">
      <w:pPr>
        <w:shd w:val="clear" w:color="auto" w:fill="D9D9D9"/>
        <w:tabs>
          <w:tab w:val="left" w:pos="426"/>
        </w:tabs>
        <w:autoSpaceDE w:val="0"/>
        <w:autoSpaceDN w:val="0"/>
        <w:adjustRightInd w:val="0"/>
        <w:spacing w:after="0" w:line="360" w:lineRule="auto"/>
        <w:rPr>
          <w:rFonts w:eastAsia="Times New Roman" w:cs="Calibri"/>
          <w:b/>
          <w:sz w:val="24"/>
          <w:szCs w:val="24"/>
          <w:u w:val="single"/>
          <w:lang w:eastAsia="pl-PL"/>
        </w:rPr>
      </w:pPr>
      <w:r w:rsidRPr="00E43CFB">
        <w:rPr>
          <w:rFonts w:eastAsia="Times New Roman" w:cs="Calibri"/>
          <w:b/>
          <w:sz w:val="24"/>
          <w:szCs w:val="24"/>
          <w:u w:val="single"/>
          <w:lang w:eastAsia="ar-SA"/>
        </w:rPr>
        <w:t>XV.</w:t>
      </w:r>
      <w:r w:rsidRPr="00E43CFB">
        <w:rPr>
          <w:rFonts w:eastAsia="Times New Roman" w:cs="Calibri"/>
          <w:b/>
          <w:bCs/>
          <w:sz w:val="24"/>
          <w:szCs w:val="24"/>
          <w:u w:val="single"/>
          <w:lang w:eastAsia="pl-PL"/>
        </w:rPr>
        <w:t>KLAUZULA INFORMACYJNA DOTYCZĄCA PRZETWARZANIA DANYCH OSOBOWYCH .</w:t>
      </w:r>
    </w:p>
    <w:p w14:paraId="7710B26F" w14:textId="77777777" w:rsidR="00E43CFB" w:rsidRDefault="00E43CFB" w:rsidP="00F96FA1">
      <w:pPr>
        <w:tabs>
          <w:tab w:val="left" w:pos="284"/>
        </w:tabs>
        <w:snapToGrid w:val="0"/>
        <w:spacing w:after="120" w:line="360" w:lineRule="auto"/>
        <w:jc w:val="both"/>
        <w:rPr>
          <w:rFonts w:eastAsia="Times New Roman" w:cs="Calibri"/>
          <w:bCs/>
          <w:sz w:val="24"/>
          <w:szCs w:val="24"/>
          <w:lang w:eastAsia="pl-PL"/>
        </w:rPr>
      </w:pPr>
    </w:p>
    <w:p w14:paraId="569A4183" w14:textId="77777777" w:rsidR="001C3F96" w:rsidRDefault="001C3F96" w:rsidP="00F96FA1">
      <w:pPr>
        <w:tabs>
          <w:tab w:val="left" w:pos="284"/>
        </w:tabs>
        <w:snapToGrid w:val="0"/>
        <w:spacing w:after="120" w:line="360" w:lineRule="auto"/>
        <w:jc w:val="both"/>
        <w:rPr>
          <w:rFonts w:eastAsia="Times New Roman" w:cs="Calibri"/>
          <w:bCs/>
          <w:sz w:val="24"/>
          <w:szCs w:val="24"/>
          <w:lang w:eastAsia="pl-PL"/>
        </w:rPr>
      </w:pPr>
      <w:r w:rsidRPr="00E43CFB">
        <w:rPr>
          <w:rFonts w:eastAsia="Times New Roman" w:cs="Calibri"/>
          <w:bCs/>
          <w:sz w:val="24"/>
          <w:szCs w:val="24"/>
          <w:lang w:eastAsia="pl-PL"/>
        </w:rPr>
        <w:t xml:space="preserve">Obowiązki w zakresie przetwarzania danych osobowych </w:t>
      </w:r>
      <w:r w:rsidRPr="004D303D">
        <w:rPr>
          <w:rFonts w:eastAsia="Times New Roman" w:cs="Calibri"/>
          <w:bCs/>
          <w:sz w:val="24"/>
          <w:szCs w:val="24"/>
          <w:lang w:eastAsia="pl-PL"/>
        </w:rPr>
        <w:t xml:space="preserve">zgodnie z </w:t>
      </w:r>
      <w:r w:rsidR="004D303D" w:rsidRPr="004D303D">
        <w:rPr>
          <w:rFonts w:eastAsia="Times New Roman" w:cs="Calibri"/>
          <w:bCs/>
          <w:sz w:val="24"/>
          <w:szCs w:val="24"/>
          <w:lang w:eastAsia="pl-PL"/>
        </w:rPr>
        <w:t>załącznikiem 4</w:t>
      </w:r>
      <w:r w:rsidRPr="004D303D">
        <w:rPr>
          <w:rFonts w:eastAsia="Times New Roman" w:cs="Calibri"/>
          <w:bCs/>
          <w:sz w:val="24"/>
          <w:szCs w:val="24"/>
          <w:lang w:eastAsia="pl-PL"/>
        </w:rPr>
        <w:t>.</w:t>
      </w:r>
    </w:p>
    <w:p w14:paraId="76D01BB9" w14:textId="77777777" w:rsidR="00E43CFB" w:rsidRPr="00E43CFB" w:rsidRDefault="00E43CFB" w:rsidP="00F96FA1">
      <w:pPr>
        <w:tabs>
          <w:tab w:val="left" w:pos="284"/>
        </w:tabs>
        <w:snapToGrid w:val="0"/>
        <w:spacing w:after="120" w:line="360" w:lineRule="auto"/>
        <w:jc w:val="both"/>
        <w:rPr>
          <w:rFonts w:eastAsia="Times New Roman" w:cs="Calibri"/>
          <w:sz w:val="24"/>
          <w:szCs w:val="24"/>
          <w:lang w:eastAsia="pl-PL"/>
        </w:rPr>
      </w:pPr>
    </w:p>
    <w:p w14:paraId="28C47FF2" w14:textId="77777777" w:rsidR="001C3F96" w:rsidRPr="00E43CFB" w:rsidRDefault="001C3F96" w:rsidP="00F96FA1">
      <w:pPr>
        <w:shd w:val="clear" w:color="auto" w:fill="D9D9D9"/>
        <w:autoSpaceDE w:val="0"/>
        <w:autoSpaceDN w:val="0"/>
        <w:adjustRightInd w:val="0"/>
        <w:spacing w:after="0" w:line="360" w:lineRule="auto"/>
        <w:rPr>
          <w:rFonts w:eastAsia="Times New Roman" w:cs="Calibri"/>
          <w:color w:val="000000"/>
          <w:sz w:val="24"/>
          <w:szCs w:val="24"/>
          <w:lang w:eastAsia="pl-PL"/>
        </w:rPr>
      </w:pPr>
      <w:r w:rsidRPr="00E43CFB">
        <w:rPr>
          <w:rFonts w:eastAsia="Times New Roman" w:cs="Calibri"/>
          <w:b/>
          <w:bCs/>
          <w:sz w:val="24"/>
          <w:szCs w:val="24"/>
          <w:lang w:eastAsia="pl-PL"/>
        </w:rPr>
        <w:t>XVI.</w:t>
      </w:r>
      <w:r w:rsidRPr="00E43CFB">
        <w:rPr>
          <w:rFonts w:eastAsia="Times New Roman" w:cs="Calibri"/>
          <w:b/>
          <w:bCs/>
          <w:color w:val="000000"/>
          <w:sz w:val="24"/>
          <w:szCs w:val="24"/>
          <w:lang w:eastAsia="pl-PL"/>
        </w:rPr>
        <w:t xml:space="preserve"> POSTANOWIENIA KOŃCOWE </w:t>
      </w:r>
    </w:p>
    <w:p w14:paraId="156D2495" w14:textId="77777777" w:rsidR="00E43CFB" w:rsidRDefault="00E43CFB" w:rsidP="00F96FA1">
      <w:pPr>
        <w:autoSpaceDE w:val="0"/>
        <w:autoSpaceDN w:val="0"/>
        <w:adjustRightInd w:val="0"/>
        <w:spacing w:after="0" w:line="360" w:lineRule="auto"/>
        <w:jc w:val="both"/>
        <w:rPr>
          <w:rFonts w:eastAsia="Times New Roman" w:cs="Calibri"/>
          <w:color w:val="000000"/>
          <w:sz w:val="24"/>
          <w:szCs w:val="24"/>
          <w:lang w:eastAsia="pl-PL"/>
        </w:rPr>
      </w:pPr>
    </w:p>
    <w:p w14:paraId="17212E6A" w14:textId="77777777" w:rsidR="001C3F96" w:rsidRPr="00E43CFB" w:rsidRDefault="001C3F96" w:rsidP="00F96FA1">
      <w:pPr>
        <w:autoSpaceDE w:val="0"/>
        <w:autoSpaceDN w:val="0"/>
        <w:adjustRightInd w:val="0"/>
        <w:spacing w:after="0" w:line="360" w:lineRule="auto"/>
        <w:jc w:val="both"/>
        <w:rPr>
          <w:rFonts w:eastAsia="Times New Roman" w:cs="Calibri"/>
          <w:color w:val="000000"/>
          <w:sz w:val="24"/>
          <w:szCs w:val="24"/>
          <w:lang w:eastAsia="pl-PL"/>
        </w:rPr>
      </w:pPr>
      <w:r w:rsidRPr="00E43CFB">
        <w:rPr>
          <w:rFonts w:eastAsia="Times New Roman" w:cs="Calibri"/>
          <w:color w:val="000000"/>
          <w:sz w:val="24"/>
          <w:szCs w:val="24"/>
          <w:lang w:eastAsia="pl-PL"/>
        </w:rPr>
        <w:t>1.Wniesienie zastrzeżeń do umowy, po zakończeniu postępowania, traktowane będzie przez Zamawiającego jako uchylanie się od zawarcia umowy.</w:t>
      </w:r>
    </w:p>
    <w:p w14:paraId="6EFE5A84" w14:textId="77777777" w:rsidR="001C3F96" w:rsidRPr="00E43CFB" w:rsidRDefault="001C3F96" w:rsidP="00F96FA1">
      <w:pPr>
        <w:autoSpaceDE w:val="0"/>
        <w:autoSpaceDN w:val="0"/>
        <w:adjustRightInd w:val="0"/>
        <w:spacing w:after="0" w:line="360" w:lineRule="auto"/>
        <w:jc w:val="both"/>
        <w:rPr>
          <w:rFonts w:eastAsia="Times New Roman" w:cs="Calibri"/>
          <w:color w:val="000000"/>
          <w:sz w:val="24"/>
          <w:szCs w:val="24"/>
          <w:lang w:eastAsia="pl-PL"/>
        </w:rPr>
      </w:pPr>
      <w:r w:rsidRPr="00E43CFB">
        <w:rPr>
          <w:rFonts w:eastAsia="Times New Roman" w:cs="Calibri"/>
          <w:color w:val="000000"/>
          <w:sz w:val="24"/>
          <w:szCs w:val="24"/>
          <w:lang w:eastAsia="pl-PL"/>
        </w:rPr>
        <w:t>2.W sprawach nie uregulowanych niniejszym zapytaniem  mają zastosowanie przepisy powszechnie obowiązującego prawa, w tym</w:t>
      </w:r>
      <w:r w:rsidR="00E43CFB">
        <w:rPr>
          <w:rFonts w:eastAsia="Times New Roman" w:cs="Calibri"/>
          <w:color w:val="000000"/>
          <w:sz w:val="24"/>
          <w:szCs w:val="24"/>
          <w:lang w:eastAsia="pl-PL"/>
        </w:rPr>
        <w:t xml:space="preserve"> Kodeks Cywilny</w:t>
      </w:r>
      <w:r w:rsidRPr="00E43CFB">
        <w:rPr>
          <w:rFonts w:eastAsia="Times New Roman" w:cs="Calibri"/>
          <w:color w:val="000000"/>
          <w:sz w:val="24"/>
          <w:szCs w:val="24"/>
          <w:lang w:eastAsia="pl-PL"/>
        </w:rPr>
        <w:t xml:space="preserve"> i Kodeksu postępowania cywilnego. </w:t>
      </w:r>
    </w:p>
    <w:p w14:paraId="2EE37B22" w14:textId="77777777" w:rsidR="001C3F96" w:rsidRPr="00E43CFB" w:rsidRDefault="001C3F96" w:rsidP="00F96FA1">
      <w:pPr>
        <w:autoSpaceDE w:val="0"/>
        <w:autoSpaceDN w:val="0"/>
        <w:adjustRightInd w:val="0"/>
        <w:spacing w:after="0" w:line="360" w:lineRule="auto"/>
        <w:jc w:val="both"/>
        <w:rPr>
          <w:rFonts w:eastAsia="Times New Roman" w:cs="Calibri"/>
          <w:color w:val="000000"/>
          <w:sz w:val="24"/>
          <w:szCs w:val="24"/>
          <w:lang w:eastAsia="pl-PL"/>
        </w:rPr>
      </w:pPr>
      <w:r w:rsidRPr="00E43CFB">
        <w:rPr>
          <w:rFonts w:eastAsia="Times New Roman" w:cs="Calibri"/>
          <w:color w:val="000000"/>
          <w:sz w:val="24"/>
          <w:szCs w:val="24"/>
          <w:lang w:eastAsia="pl-PL"/>
        </w:rPr>
        <w:t xml:space="preserve">3. Zmiany w umowie zostały przewidziane w Załączniku nr 3. </w:t>
      </w:r>
    </w:p>
    <w:p w14:paraId="67F78085" w14:textId="77777777" w:rsidR="001C3F96" w:rsidRPr="00E43CFB" w:rsidRDefault="001C3F96" w:rsidP="00F96FA1">
      <w:pPr>
        <w:autoSpaceDE w:val="0"/>
        <w:autoSpaceDN w:val="0"/>
        <w:adjustRightInd w:val="0"/>
        <w:spacing w:after="0" w:line="360" w:lineRule="auto"/>
        <w:jc w:val="both"/>
        <w:rPr>
          <w:rFonts w:eastAsia="Times New Roman" w:cs="Calibri"/>
          <w:color w:val="000000"/>
          <w:sz w:val="24"/>
          <w:szCs w:val="24"/>
          <w:lang w:eastAsia="pl-PL"/>
        </w:rPr>
      </w:pPr>
      <w:r w:rsidRPr="00E43CFB">
        <w:rPr>
          <w:rFonts w:eastAsia="Times New Roman" w:cs="Calibri"/>
          <w:color w:val="000000"/>
          <w:sz w:val="24"/>
          <w:szCs w:val="24"/>
          <w:lang w:eastAsia="pl-PL"/>
        </w:rPr>
        <w:t>4.</w:t>
      </w:r>
      <w:r w:rsidRPr="00E43CFB">
        <w:rPr>
          <w:rFonts w:cs="Calibri"/>
          <w:sz w:val="24"/>
          <w:szCs w:val="24"/>
        </w:rPr>
        <w:t xml:space="preserve"> Przed zawarciem umowy Zamawiający może prowadzić dodatkowe negocjacje </w:t>
      </w:r>
      <w:r w:rsidRPr="00E43CFB">
        <w:rPr>
          <w:rFonts w:cs="Calibri"/>
          <w:sz w:val="24"/>
          <w:szCs w:val="24"/>
        </w:rPr>
        <w:br/>
        <w:t>z Wykonawcą, którego oferta została uznana za najkorzystniejszą lub z kilkoma Wykonawcami, których oferty zostały ocenione najwyżej, w szczególności, jeśli oferty przekroczą kwoty, które Zamawiający może przeznaczyć na realizację zamówienia. Jeśli w wyniku negocjacji dojdzie do zmiany treści ofert, Wykonawca zobowiązany jest złożyć ofertę ostateczną w terminie 2 dni od dnia zakończenia negocjacji. Zamawiający do chwili podpisania umowy zastrzega sobie możliwość unieważnienia postępowania na każdym etapie jego prowadzenia, bez podawania przyczyn, a także do pozostawienia postępowania bez wyboru oferty.</w:t>
      </w:r>
    </w:p>
    <w:p w14:paraId="1D0A5EDC" w14:textId="77777777" w:rsidR="001C3F96" w:rsidRPr="00E43CFB" w:rsidRDefault="001C3F96" w:rsidP="00F96FA1">
      <w:pPr>
        <w:autoSpaceDE w:val="0"/>
        <w:autoSpaceDN w:val="0"/>
        <w:adjustRightInd w:val="0"/>
        <w:spacing w:after="0" w:line="360" w:lineRule="auto"/>
        <w:rPr>
          <w:rFonts w:eastAsia="Times New Roman" w:cs="Calibri"/>
          <w:color w:val="000000"/>
          <w:sz w:val="24"/>
          <w:szCs w:val="24"/>
          <w:lang w:eastAsia="pl-PL"/>
        </w:rPr>
      </w:pPr>
    </w:p>
    <w:p w14:paraId="31E5F105" w14:textId="77777777" w:rsidR="001C3F96" w:rsidRPr="00E43CFB" w:rsidRDefault="001C3F96" w:rsidP="00F96FA1">
      <w:pPr>
        <w:shd w:val="clear" w:color="auto" w:fill="D9D9D9"/>
        <w:spacing w:after="0" w:line="360" w:lineRule="auto"/>
        <w:jc w:val="both"/>
        <w:rPr>
          <w:rFonts w:cs="Calibri"/>
          <w:b/>
          <w:sz w:val="24"/>
          <w:szCs w:val="24"/>
        </w:rPr>
      </w:pPr>
      <w:r w:rsidRPr="00E43CFB">
        <w:rPr>
          <w:rFonts w:cs="Calibri"/>
          <w:b/>
          <w:sz w:val="24"/>
          <w:szCs w:val="24"/>
        </w:rPr>
        <w:t>XVII. ZAŁĄCZNIKI DO ZAPYTANIA</w:t>
      </w:r>
    </w:p>
    <w:p w14:paraId="5D5C1126" w14:textId="77777777" w:rsidR="001C3F96" w:rsidRPr="00E43CFB" w:rsidRDefault="001C3F96" w:rsidP="00F96FA1">
      <w:pPr>
        <w:numPr>
          <w:ilvl w:val="0"/>
          <w:numId w:val="1"/>
        </w:numPr>
        <w:spacing w:after="0" w:line="360" w:lineRule="auto"/>
        <w:ind w:left="567" w:hanging="567"/>
        <w:jc w:val="both"/>
        <w:rPr>
          <w:rFonts w:cs="Calibri"/>
          <w:sz w:val="24"/>
          <w:szCs w:val="24"/>
        </w:rPr>
      </w:pPr>
      <w:r w:rsidRPr="004D303D">
        <w:rPr>
          <w:rFonts w:cs="Calibri"/>
          <w:sz w:val="24"/>
          <w:szCs w:val="24"/>
        </w:rPr>
        <w:t xml:space="preserve">Załącznik </w:t>
      </w:r>
      <w:r w:rsidR="004D303D" w:rsidRPr="004D303D">
        <w:rPr>
          <w:rFonts w:cs="Calibri"/>
          <w:sz w:val="24"/>
          <w:szCs w:val="24"/>
        </w:rPr>
        <w:t>nr 1</w:t>
      </w:r>
      <w:r w:rsidR="00E43CFB" w:rsidRPr="004D303D">
        <w:rPr>
          <w:rFonts w:cs="Calibri"/>
          <w:sz w:val="24"/>
          <w:szCs w:val="24"/>
        </w:rPr>
        <w:t xml:space="preserve"> </w:t>
      </w:r>
      <w:r w:rsidRPr="004D303D">
        <w:rPr>
          <w:rFonts w:cs="Calibri"/>
          <w:sz w:val="24"/>
          <w:szCs w:val="24"/>
        </w:rPr>
        <w:t>Szczegółowy opis</w:t>
      </w:r>
      <w:r w:rsidRPr="00E43CFB">
        <w:rPr>
          <w:rFonts w:cs="Calibri"/>
          <w:sz w:val="24"/>
          <w:szCs w:val="24"/>
        </w:rPr>
        <w:t xml:space="preserve"> przedmiotu zamówienia</w:t>
      </w:r>
    </w:p>
    <w:p w14:paraId="300AD1D2" w14:textId="77777777" w:rsidR="001C3F96" w:rsidRPr="00E43CFB" w:rsidRDefault="001C3F96" w:rsidP="00F96FA1">
      <w:pPr>
        <w:numPr>
          <w:ilvl w:val="0"/>
          <w:numId w:val="1"/>
        </w:numPr>
        <w:spacing w:after="0" w:line="360" w:lineRule="auto"/>
        <w:ind w:left="567" w:hanging="567"/>
        <w:jc w:val="both"/>
        <w:rPr>
          <w:rFonts w:cs="Calibri"/>
          <w:sz w:val="24"/>
          <w:szCs w:val="24"/>
        </w:rPr>
      </w:pPr>
      <w:r w:rsidRPr="00E43CFB">
        <w:rPr>
          <w:rFonts w:cs="Calibri"/>
          <w:sz w:val="24"/>
          <w:szCs w:val="24"/>
        </w:rPr>
        <w:t>Załącznik nr 2 - Formularz oferty</w:t>
      </w:r>
    </w:p>
    <w:p w14:paraId="2A203829" w14:textId="77777777" w:rsidR="001C3F96" w:rsidRPr="00E43CFB" w:rsidRDefault="001C3F96" w:rsidP="00F96FA1">
      <w:pPr>
        <w:numPr>
          <w:ilvl w:val="0"/>
          <w:numId w:val="1"/>
        </w:numPr>
        <w:spacing w:after="0" w:line="360" w:lineRule="auto"/>
        <w:ind w:left="567" w:hanging="567"/>
        <w:jc w:val="both"/>
        <w:rPr>
          <w:rFonts w:cs="Calibri"/>
          <w:sz w:val="24"/>
          <w:szCs w:val="24"/>
        </w:rPr>
      </w:pPr>
      <w:r w:rsidRPr="00E43CFB">
        <w:rPr>
          <w:rFonts w:cs="Calibri"/>
          <w:sz w:val="24"/>
          <w:szCs w:val="24"/>
        </w:rPr>
        <w:lastRenderedPageBreak/>
        <w:t>Załącznik nr 3 – Istotne warunki umowy (wzór umowy).</w:t>
      </w:r>
    </w:p>
    <w:p w14:paraId="311752B0" w14:textId="77777777" w:rsidR="001C3F96" w:rsidRPr="004D303D" w:rsidRDefault="004D303D" w:rsidP="00F96FA1">
      <w:pPr>
        <w:numPr>
          <w:ilvl w:val="0"/>
          <w:numId w:val="1"/>
        </w:numPr>
        <w:spacing w:after="0" w:line="360" w:lineRule="auto"/>
        <w:ind w:left="567" w:hanging="567"/>
        <w:jc w:val="both"/>
        <w:rPr>
          <w:rFonts w:cs="Calibri"/>
          <w:sz w:val="24"/>
          <w:szCs w:val="24"/>
        </w:rPr>
      </w:pPr>
      <w:r w:rsidRPr="004D303D">
        <w:rPr>
          <w:rFonts w:cs="Calibri"/>
          <w:sz w:val="24"/>
          <w:szCs w:val="24"/>
        </w:rPr>
        <w:t xml:space="preserve">Załącznik nr 4 </w:t>
      </w:r>
      <w:r w:rsidR="001C3F96" w:rsidRPr="004D303D">
        <w:rPr>
          <w:rFonts w:cs="Calibri"/>
          <w:sz w:val="24"/>
          <w:szCs w:val="24"/>
        </w:rPr>
        <w:t>– Klauzula informacyjna</w:t>
      </w:r>
    </w:p>
    <w:p w14:paraId="66CC02F3" w14:textId="77777777" w:rsidR="00F96FA1" w:rsidRPr="00E43CFB" w:rsidRDefault="00F96FA1" w:rsidP="004824EC">
      <w:pPr>
        <w:tabs>
          <w:tab w:val="left" w:pos="1580"/>
        </w:tabs>
        <w:spacing w:line="360" w:lineRule="auto"/>
        <w:rPr>
          <w:rFonts w:cs="Calibri"/>
          <w:sz w:val="24"/>
          <w:szCs w:val="24"/>
        </w:rPr>
      </w:pPr>
    </w:p>
    <w:sectPr w:rsidR="00F96FA1" w:rsidRPr="00E43CFB" w:rsidSect="00C30857">
      <w:footerReference w:type="default" r:id="rId10"/>
      <w:pgSz w:w="11906" w:h="16838"/>
      <w:pgMar w:top="993"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A7793" w14:textId="77777777" w:rsidR="008543E9" w:rsidRDefault="008543E9" w:rsidP="00996637">
      <w:pPr>
        <w:spacing w:after="0" w:line="240" w:lineRule="auto"/>
      </w:pPr>
      <w:r>
        <w:separator/>
      </w:r>
    </w:p>
  </w:endnote>
  <w:endnote w:type="continuationSeparator" w:id="0">
    <w:p w14:paraId="45558B9D" w14:textId="77777777" w:rsidR="008543E9" w:rsidRDefault="008543E9" w:rsidP="00996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75A0" w14:textId="77777777" w:rsidR="00E43CFB" w:rsidRDefault="006A173D" w:rsidP="006A173D">
    <w:pPr>
      <w:pStyle w:val="Stopka"/>
      <w:jc w:val="center"/>
    </w:pPr>
    <w:r w:rsidRPr="00E43CFB">
      <w:rPr>
        <w:rFonts w:cs="Calibri"/>
        <w:b/>
        <w:sz w:val="24"/>
        <w:szCs w:val="24"/>
      </w:rPr>
      <w:t xml:space="preserve">,,Dostawa wyposażenia na potrzeby projektu </w:t>
    </w:r>
    <w:r>
      <w:rPr>
        <w:rFonts w:cs="Calibri"/>
        <w:b/>
        <w:sz w:val="24"/>
        <w:szCs w:val="24"/>
      </w:rPr>
      <w:t xml:space="preserve">Okno na świat kultury – czas na zmiany Gminnego </w:t>
    </w:r>
    <w:r w:rsidR="00042577">
      <w:rPr>
        <w:rFonts w:cs="Calibri"/>
        <w:b/>
        <w:sz w:val="24"/>
        <w:szCs w:val="24"/>
      </w:rPr>
      <w:t>Ośrodka</w:t>
    </w:r>
    <w:r>
      <w:rPr>
        <w:rFonts w:cs="Calibri"/>
        <w:b/>
        <w:sz w:val="24"/>
        <w:szCs w:val="24"/>
      </w:rPr>
      <w:t xml:space="preserve"> Kultury w Zaklikowie</w:t>
    </w:r>
    <w:r w:rsidRPr="00E43CFB">
      <w:rPr>
        <w:rFonts w:cs="Calibri"/>
        <w:b/>
        <w:sz w:val="24"/>
        <w:szCs w:val="24"/>
      </w:rPr>
      <w:t xml:space="preserve">” </w:t>
    </w:r>
    <w:r w:rsidR="00EF713F" w:rsidRPr="00E43CFB">
      <w:rPr>
        <w:rFonts w:cs="Calibri"/>
        <w:b/>
        <w:sz w:val="24"/>
        <w:szCs w:val="24"/>
        <w:lang w:eastAsia="ar-SA"/>
      </w:rPr>
      <w:t xml:space="preserve"> </w:t>
    </w:r>
    <w:r w:rsidR="00E43CFB">
      <w:fldChar w:fldCharType="begin"/>
    </w:r>
    <w:r w:rsidR="00E43CFB">
      <w:instrText xml:space="preserve"> PAGE   \* MERGEFORMAT </w:instrText>
    </w:r>
    <w:r w:rsidR="00E43CFB">
      <w:fldChar w:fldCharType="separate"/>
    </w:r>
    <w:r w:rsidR="00961903">
      <w:rPr>
        <w:noProof/>
      </w:rPr>
      <w:t>12</w:t>
    </w:r>
    <w:r w:rsidR="00E43CFB">
      <w:fldChar w:fldCharType="end"/>
    </w:r>
  </w:p>
  <w:p w14:paraId="1D3C3BF1" w14:textId="77777777" w:rsidR="00E43CFB" w:rsidRDefault="00E43C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A5443" w14:textId="77777777" w:rsidR="008543E9" w:rsidRDefault="008543E9" w:rsidP="00996637">
      <w:pPr>
        <w:spacing w:after="0" w:line="240" w:lineRule="auto"/>
      </w:pPr>
      <w:r>
        <w:separator/>
      </w:r>
    </w:p>
  </w:footnote>
  <w:footnote w:type="continuationSeparator" w:id="0">
    <w:p w14:paraId="56DEB843" w14:textId="77777777" w:rsidR="008543E9" w:rsidRDefault="008543E9" w:rsidP="00996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72F87"/>
    <w:multiLevelType w:val="multilevel"/>
    <w:tmpl w:val="379A8AEA"/>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3F35C54"/>
    <w:multiLevelType w:val="multilevel"/>
    <w:tmpl w:val="22D4A9A2"/>
    <w:lvl w:ilvl="0">
      <w:start w:val="6"/>
      <w:numFmt w:val="decimal"/>
      <w:lvlText w:val="%1."/>
      <w:lvlJc w:val="left"/>
      <w:pPr>
        <w:ind w:left="360" w:hanging="360"/>
      </w:pPr>
      <w:rPr>
        <w:rFonts w:eastAsia="Times New Roman" w:hint="default"/>
        <w:b w:val="0"/>
        <w:u w:val="none"/>
      </w:rPr>
    </w:lvl>
    <w:lvl w:ilvl="1">
      <w:start w:val="1"/>
      <w:numFmt w:val="decimal"/>
      <w:lvlText w:val="%1.%2."/>
      <w:lvlJc w:val="left"/>
      <w:pPr>
        <w:ind w:left="786" w:hanging="360"/>
      </w:pPr>
      <w:rPr>
        <w:rFonts w:eastAsia="Times New Roman" w:hint="default"/>
        <w:b/>
        <w:u w:val="none"/>
      </w:rPr>
    </w:lvl>
    <w:lvl w:ilvl="2">
      <w:start w:val="1"/>
      <w:numFmt w:val="decimal"/>
      <w:lvlText w:val="%1.%2.%3."/>
      <w:lvlJc w:val="left"/>
      <w:pPr>
        <w:ind w:left="1572" w:hanging="720"/>
      </w:pPr>
      <w:rPr>
        <w:rFonts w:eastAsia="Times New Roman" w:hint="default"/>
        <w:b w:val="0"/>
        <w:u w:val="none"/>
      </w:rPr>
    </w:lvl>
    <w:lvl w:ilvl="3">
      <w:start w:val="1"/>
      <w:numFmt w:val="decimal"/>
      <w:lvlText w:val="%1.%2.%3.%4."/>
      <w:lvlJc w:val="left"/>
      <w:pPr>
        <w:ind w:left="1998" w:hanging="720"/>
      </w:pPr>
      <w:rPr>
        <w:rFonts w:eastAsia="Times New Roman" w:hint="default"/>
        <w:b w:val="0"/>
        <w:u w:val="none"/>
      </w:rPr>
    </w:lvl>
    <w:lvl w:ilvl="4">
      <w:start w:val="1"/>
      <w:numFmt w:val="decimal"/>
      <w:lvlText w:val="%1.%2.%3.%4.%5."/>
      <w:lvlJc w:val="left"/>
      <w:pPr>
        <w:ind w:left="2784" w:hanging="1080"/>
      </w:pPr>
      <w:rPr>
        <w:rFonts w:eastAsia="Times New Roman" w:hint="default"/>
        <w:b w:val="0"/>
        <w:u w:val="none"/>
      </w:rPr>
    </w:lvl>
    <w:lvl w:ilvl="5">
      <w:start w:val="1"/>
      <w:numFmt w:val="decimal"/>
      <w:lvlText w:val="%1.%2.%3.%4.%5.%6."/>
      <w:lvlJc w:val="left"/>
      <w:pPr>
        <w:ind w:left="3210" w:hanging="1080"/>
      </w:pPr>
      <w:rPr>
        <w:rFonts w:eastAsia="Times New Roman" w:hint="default"/>
        <w:b w:val="0"/>
        <w:u w:val="none"/>
      </w:rPr>
    </w:lvl>
    <w:lvl w:ilvl="6">
      <w:start w:val="1"/>
      <w:numFmt w:val="decimal"/>
      <w:lvlText w:val="%1.%2.%3.%4.%5.%6.%7."/>
      <w:lvlJc w:val="left"/>
      <w:pPr>
        <w:ind w:left="3996" w:hanging="1440"/>
      </w:pPr>
      <w:rPr>
        <w:rFonts w:eastAsia="Times New Roman" w:hint="default"/>
        <w:b w:val="0"/>
        <w:u w:val="none"/>
      </w:rPr>
    </w:lvl>
    <w:lvl w:ilvl="7">
      <w:start w:val="1"/>
      <w:numFmt w:val="decimal"/>
      <w:lvlText w:val="%1.%2.%3.%4.%5.%6.%7.%8."/>
      <w:lvlJc w:val="left"/>
      <w:pPr>
        <w:ind w:left="4422" w:hanging="1440"/>
      </w:pPr>
      <w:rPr>
        <w:rFonts w:eastAsia="Times New Roman" w:hint="default"/>
        <w:b w:val="0"/>
        <w:u w:val="none"/>
      </w:rPr>
    </w:lvl>
    <w:lvl w:ilvl="8">
      <w:start w:val="1"/>
      <w:numFmt w:val="decimal"/>
      <w:lvlText w:val="%1.%2.%3.%4.%5.%6.%7.%8.%9."/>
      <w:lvlJc w:val="left"/>
      <w:pPr>
        <w:ind w:left="5208" w:hanging="1800"/>
      </w:pPr>
      <w:rPr>
        <w:rFonts w:eastAsia="Times New Roman" w:hint="default"/>
        <w:b w:val="0"/>
        <w:u w:val="none"/>
      </w:rPr>
    </w:lvl>
  </w:abstractNum>
  <w:abstractNum w:abstractNumId="2" w15:restartNumberingAfterBreak="0">
    <w:nsid w:val="66146D0A"/>
    <w:multiLevelType w:val="multilevel"/>
    <w:tmpl w:val="C4D80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097294"/>
    <w:multiLevelType w:val="multilevel"/>
    <w:tmpl w:val="EEB08E40"/>
    <w:lvl w:ilvl="0">
      <w:start w:val="11"/>
      <w:numFmt w:val="decimal"/>
      <w:lvlText w:val="%1."/>
      <w:lvlJc w:val="left"/>
      <w:pPr>
        <w:ind w:left="420" w:hanging="420"/>
      </w:pPr>
      <w:rPr>
        <w:rFonts w:hint="default"/>
        <w:b/>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720C04C5"/>
    <w:multiLevelType w:val="hybridMultilevel"/>
    <w:tmpl w:val="7DB867AE"/>
    <w:lvl w:ilvl="0" w:tplc="D0C81C34">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24A5463"/>
    <w:multiLevelType w:val="hybridMultilevel"/>
    <w:tmpl w:val="4A3EA690"/>
    <w:lvl w:ilvl="0" w:tplc="3F96CFBE">
      <w:start w:val="1"/>
      <w:numFmt w:val="decimal"/>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pStyle w:val="Nagwek4"/>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num w:numId="1" w16cid:durableId="1806119972">
    <w:abstractNumId w:val="5"/>
  </w:num>
  <w:num w:numId="2" w16cid:durableId="142818737">
    <w:abstractNumId w:val="2"/>
  </w:num>
  <w:num w:numId="3" w16cid:durableId="101608355">
    <w:abstractNumId w:val="4"/>
  </w:num>
  <w:num w:numId="4" w16cid:durableId="238490825">
    <w:abstractNumId w:val="1"/>
  </w:num>
  <w:num w:numId="5" w16cid:durableId="1033381821">
    <w:abstractNumId w:val="0"/>
  </w:num>
  <w:num w:numId="6" w16cid:durableId="15823687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637"/>
    <w:rsid w:val="00003741"/>
    <w:rsid w:val="0003785D"/>
    <w:rsid w:val="00042577"/>
    <w:rsid w:val="000D60AE"/>
    <w:rsid w:val="001C3F96"/>
    <w:rsid w:val="00264BC2"/>
    <w:rsid w:val="00270E3A"/>
    <w:rsid w:val="00372D31"/>
    <w:rsid w:val="004824EC"/>
    <w:rsid w:val="004D303D"/>
    <w:rsid w:val="005179EB"/>
    <w:rsid w:val="00587575"/>
    <w:rsid w:val="00637064"/>
    <w:rsid w:val="006A173D"/>
    <w:rsid w:val="00813489"/>
    <w:rsid w:val="008543E9"/>
    <w:rsid w:val="00875DC9"/>
    <w:rsid w:val="00880557"/>
    <w:rsid w:val="00961903"/>
    <w:rsid w:val="00996637"/>
    <w:rsid w:val="00BA6A98"/>
    <w:rsid w:val="00BC4811"/>
    <w:rsid w:val="00C30857"/>
    <w:rsid w:val="00C673EF"/>
    <w:rsid w:val="00DA359D"/>
    <w:rsid w:val="00E43CFB"/>
    <w:rsid w:val="00E8631D"/>
    <w:rsid w:val="00EC1AE0"/>
    <w:rsid w:val="00EF713F"/>
    <w:rsid w:val="00F96FA1"/>
    <w:rsid w:val="00FB03C8"/>
    <w:rsid w:val="00FE50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C101B"/>
  <w15:chartTrackingRefBased/>
  <w15:docId w15:val="{BE439805-3BC4-418D-B6DC-A6E6653D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73EF"/>
    <w:pPr>
      <w:spacing w:after="200" w:line="276" w:lineRule="auto"/>
    </w:pPr>
    <w:rPr>
      <w:sz w:val="22"/>
      <w:szCs w:val="22"/>
      <w:lang w:eastAsia="en-US"/>
    </w:rPr>
  </w:style>
  <w:style w:type="paragraph" w:styleId="Nagwek4">
    <w:name w:val="heading 4"/>
    <w:basedOn w:val="Normalny"/>
    <w:next w:val="Normalny"/>
    <w:link w:val="Nagwek4Znak"/>
    <w:qFormat/>
    <w:rsid w:val="001C3F96"/>
    <w:pPr>
      <w:keepNext/>
      <w:numPr>
        <w:ilvl w:val="3"/>
        <w:numId w:val="1"/>
      </w:numPr>
      <w:suppressAutoHyphens/>
      <w:spacing w:before="240" w:after="60" w:line="240" w:lineRule="auto"/>
      <w:outlineLvl w:val="3"/>
    </w:pPr>
    <w:rPr>
      <w:rFonts w:ascii="Times New Roman" w:hAnsi="Times New Roman"/>
      <w:b/>
      <w:b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66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6637"/>
  </w:style>
  <w:style w:type="paragraph" w:styleId="Stopka">
    <w:name w:val="footer"/>
    <w:basedOn w:val="Normalny"/>
    <w:link w:val="StopkaZnak"/>
    <w:uiPriority w:val="99"/>
    <w:unhideWhenUsed/>
    <w:rsid w:val="009966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6637"/>
  </w:style>
  <w:style w:type="paragraph" w:styleId="Tekstdymka">
    <w:name w:val="Balloon Text"/>
    <w:basedOn w:val="Normalny"/>
    <w:link w:val="TekstdymkaZnak"/>
    <w:uiPriority w:val="99"/>
    <w:semiHidden/>
    <w:unhideWhenUsed/>
    <w:rsid w:val="009966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6637"/>
    <w:rPr>
      <w:rFonts w:ascii="Tahoma" w:hAnsi="Tahoma" w:cs="Tahoma"/>
      <w:sz w:val="16"/>
      <w:szCs w:val="16"/>
    </w:rPr>
  </w:style>
  <w:style w:type="character" w:customStyle="1" w:styleId="Nagwek4Znak">
    <w:name w:val="Nagłówek 4 Znak"/>
    <w:basedOn w:val="Domylnaczcionkaakapitu"/>
    <w:link w:val="Nagwek4"/>
    <w:rsid w:val="001C3F96"/>
    <w:rPr>
      <w:rFonts w:ascii="Times New Roman" w:hAnsi="Times New Roman"/>
      <w:b/>
      <w:bCs/>
      <w:sz w:val="28"/>
      <w:szCs w:val="28"/>
      <w:lang w:eastAsia="ar-SA"/>
    </w:rPr>
  </w:style>
  <w:style w:type="character" w:styleId="Hipercze">
    <w:name w:val="Hyperlink"/>
    <w:uiPriority w:val="99"/>
    <w:unhideWhenUsed/>
    <w:rsid w:val="001C3F96"/>
    <w:rPr>
      <w:color w:val="0000FF"/>
      <w:u w:val="single"/>
    </w:rPr>
  </w:style>
  <w:style w:type="paragraph" w:customStyle="1" w:styleId="Default">
    <w:name w:val="Default"/>
    <w:rsid w:val="001C3F96"/>
    <w:pPr>
      <w:suppressAutoHyphens/>
      <w:autoSpaceDE w:val="0"/>
    </w:pPr>
    <w:rPr>
      <w:rFonts w:ascii="Times New Roman" w:hAnsi="Times New Roman"/>
      <w:color w:val="000000"/>
      <w:sz w:val="24"/>
      <w:szCs w:val="24"/>
      <w:lang w:eastAsia="ar-SA"/>
    </w:rPr>
  </w:style>
  <w:style w:type="paragraph" w:styleId="Listapunktowana">
    <w:name w:val="List Bullet"/>
    <w:basedOn w:val="Normalny"/>
    <w:rsid w:val="001C3F96"/>
    <w:pPr>
      <w:spacing w:after="0" w:line="240" w:lineRule="auto"/>
      <w:ind w:left="283" w:hanging="283"/>
    </w:pPr>
    <w:rPr>
      <w:rFonts w:ascii="Times New Roman" w:eastAsia="Times New Roman" w:hAnsi="Times New Roman"/>
      <w:sz w:val="24"/>
      <w:szCs w:val="20"/>
      <w:lang w:eastAsia="pl-PL"/>
    </w:rPr>
  </w:style>
  <w:style w:type="paragraph" w:styleId="Tekstpodstawowy">
    <w:name w:val="Body Text"/>
    <w:basedOn w:val="Normalny"/>
    <w:link w:val="TekstpodstawowyZnak"/>
    <w:rsid w:val="001C3F96"/>
    <w:pPr>
      <w:suppressAutoHyphens/>
      <w:spacing w:after="120" w:line="240" w:lineRule="auto"/>
    </w:pPr>
    <w:rPr>
      <w:rFonts w:ascii="Times New Roman" w:hAnsi="Times New Roman"/>
      <w:sz w:val="24"/>
      <w:szCs w:val="24"/>
      <w:lang w:eastAsia="ar-SA"/>
    </w:rPr>
  </w:style>
  <w:style w:type="character" w:customStyle="1" w:styleId="TekstpodstawowyZnak">
    <w:name w:val="Tekst podstawowy Znak"/>
    <w:basedOn w:val="Domylnaczcionkaakapitu"/>
    <w:link w:val="Tekstpodstawowy"/>
    <w:rsid w:val="001C3F96"/>
    <w:rPr>
      <w:rFonts w:ascii="Times New Roman" w:hAnsi="Times New Roman"/>
      <w:sz w:val="24"/>
      <w:szCs w:val="24"/>
      <w:lang w:eastAsia="ar-SA"/>
    </w:rPr>
  </w:style>
  <w:style w:type="paragraph" w:styleId="NormalnyWeb">
    <w:name w:val="Normal (Web)"/>
    <w:basedOn w:val="Normalny"/>
    <w:uiPriority w:val="99"/>
    <w:rsid w:val="001C3F96"/>
    <w:pPr>
      <w:suppressAutoHyphens/>
      <w:spacing w:before="280" w:after="280" w:line="240" w:lineRule="auto"/>
    </w:pPr>
    <w:rPr>
      <w:rFonts w:ascii="Tahoma" w:eastAsia="Times New Roman" w:hAnsi="Tahoma" w:cs="Tahoma"/>
      <w:sz w:val="13"/>
      <w:szCs w:val="13"/>
      <w:lang w:eastAsia="ar-SA"/>
    </w:rPr>
  </w:style>
  <w:style w:type="paragraph" w:styleId="Akapitzlist">
    <w:name w:val="List Paragraph"/>
    <w:basedOn w:val="Normalny"/>
    <w:qFormat/>
    <w:rsid w:val="00E43CFB"/>
    <w:pPr>
      <w:ind w:left="720"/>
      <w:contextualSpacing/>
    </w:pPr>
  </w:style>
  <w:style w:type="paragraph" w:customStyle="1" w:styleId="text">
    <w:name w:val="text"/>
    <w:basedOn w:val="Normalny"/>
    <w:rsid w:val="004D303D"/>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75871">
      <w:bodyDiv w:val="1"/>
      <w:marLeft w:val="0"/>
      <w:marRight w:val="0"/>
      <w:marTop w:val="0"/>
      <w:marBottom w:val="0"/>
      <w:divBdr>
        <w:top w:val="none" w:sz="0" w:space="0" w:color="auto"/>
        <w:left w:val="none" w:sz="0" w:space="0" w:color="auto"/>
        <w:bottom w:val="none" w:sz="0" w:space="0" w:color="auto"/>
        <w:right w:val="none" w:sz="0" w:space="0" w:color="auto"/>
      </w:divBdr>
    </w:div>
    <w:div w:id="806312203">
      <w:bodyDiv w:val="1"/>
      <w:marLeft w:val="0"/>
      <w:marRight w:val="0"/>
      <w:marTop w:val="0"/>
      <w:marBottom w:val="0"/>
      <w:divBdr>
        <w:top w:val="none" w:sz="0" w:space="0" w:color="auto"/>
        <w:left w:val="none" w:sz="0" w:space="0" w:color="auto"/>
        <w:bottom w:val="none" w:sz="0" w:space="0" w:color="auto"/>
        <w:right w:val="none" w:sz="0" w:space="0" w:color="auto"/>
      </w:divBdr>
    </w:div>
    <w:div w:id="814760720">
      <w:bodyDiv w:val="1"/>
      <w:marLeft w:val="0"/>
      <w:marRight w:val="0"/>
      <w:marTop w:val="0"/>
      <w:marBottom w:val="0"/>
      <w:divBdr>
        <w:top w:val="none" w:sz="0" w:space="0" w:color="auto"/>
        <w:left w:val="none" w:sz="0" w:space="0" w:color="auto"/>
        <w:bottom w:val="none" w:sz="0" w:space="0" w:color="auto"/>
        <w:right w:val="none" w:sz="0" w:space="0" w:color="auto"/>
      </w:divBdr>
    </w:div>
    <w:div w:id="859204717">
      <w:bodyDiv w:val="1"/>
      <w:marLeft w:val="0"/>
      <w:marRight w:val="0"/>
      <w:marTop w:val="0"/>
      <w:marBottom w:val="0"/>
      <w:divBdr>
        <w:top w:val="none" w:sz="0" w:space="0" w:color="auto"/>
        <w:left w:val="none" w:sz="0" w:space="0" w:color="auto"/>
        <w:bottom w:val="none" w:sz="0" w:space="0" w:color="auto"/>
        <w:right w:val="none" w:sz="0" w:space="0" w:color="auto"/>
      </w:divBdr>
    </w:div>
    <w:div w:id="909272980">
      <w:bodyDiv w:val="1"/>
      <w:marLeft w:val="0"/>
      <w:marRight w:val="0"/>
      <w:marTop w:val="0"/>
      <w:marBottom w:val="0"/>
      <w:divBdr>
        <w:top w:val="none" w:sz="0" w:space="0" w:color="auto"/>
        <w:left w:val="none" w:sz="0" w:space="0" w:color="auto"/>
        <w:bottom w:val="none" w:sz="0" w:space="0" w:color="auto"/>
        <w:right w:val="none" w:sz="0" w:space="0" w:color="auto"/>
      </w:divBdr>
    </w:div>
    <w:div w:id="948856339">
      <w:bodyDiv w:val="1"/>
      <w:marLeft w:val="0"/>
      <w:marRight w:val="0"/>
      <w:marTop w:val="0"/>
      <w:marBottom w:val="0"/>
      <w:divBdr>
        <w:top w:val="none" w:sz="0" w:space="0" w:color="auto"/>
        <w:left w:val="none" w:sz="0" w:space="0" w:color="auto"/>
        <w:bottom w:val="none" w:sz="0" w:space="0" w:color="auto"/>
        <w:right w:val="none" w:sz="0" w:space="0" w:color="auto"/>
      </w:divBdr>
    </w:div>
    <w:div w:id="1153908437">
      <w:bodyDiv w:val="1"/>
      <w:marLeft w:val="0"/>
      <w:marRight w:val="0"/>
      <w:marTop w:val="0"/>
      <w:marBottom w:val="0"/>
      <w:divBdr>
        <w:top w:val="none" w:sz="0" w:space="0" w:color="auto"/>
        <w:left w:val="none" w:sz="0" w:space="0" w:color="auto"/>
        <w:bottom w:val="none" w:sz="0" w:space="0" w:color="auto"/>
        <w:right w:val="none" w:sz="0" w:space="0" w:color="auto"/>
      </w:divBdr>
    </w:div>
    <w:div w:id="1155344089">
      <w:bodyDiv w:val="1"/>
      <w:marLeft w:val="0"/>
      <w:marRight w:val="0"/>
      <w:marTop w:val="0"/>
      <w:marBottom w:val="0"/>
      <w:divBdr>
        <w:top w:val="none" w:sz="0" w:space="0" w:color="auto"/>
        <w:left w:val="none" w:sz="0" w:space="0" w:color="auto"/>
        <w:bottom w:val="none" w:sz="0" w:space="0" w:color="auto"/>
        <w:right w:val="none" w:sz="0" w:space="0" w:color="auto"/>
      </w:divBdr>
    </w:div>
    <w:div w:id="1195580091">
      <w:bodyDiv w:val="1"/>
      <w:marLeft w:val="0"/>
      <w:marRight w:val="0"/>
      <w:marTop w:val="0"/>
      <w:marBottom w:val="0"/>
      <w:divBdr>
        <w:top w:val="none" w:sz="0" w:space="0" w:color="auto"/>
        <w:left w:val="none" w:sz="0" w:space="0" w:color="auto"/>
        <w:bottom w:val="none" w:sz="0" w:space="0" w:color="auto"/>
        <w:right w:val="none" w:sz="0" w:space="0" w:color="auto"/>
      </w:divBdr>
    </w:div>
    <w:div w:id="1270625330">
      <w:bodyDiv w:val="1"/>
      <w:marLeft w:val="0"/>
      <w:marRight w:val="0"/>
      <w:marTop w:val="0"/>
      <w:marBottom w:val="0"/>
      <w:divBdr>
        <w:top w:val="none" w:sz="0" w:space="0" w:color="auto"/>
        <w:left w:val="none" w:sz="0" w:space="0" w:color="auto"/>
        <w:bottom w:val="none" w:sz="0" w:space="0" w:color="auto"/>
        <w:right w:val="none" w:sz="0" w:space="0" w:color="auto"/>
      </w:divBdr>
    </w:div>
    <w:div w:id="1537162283">
      <w:bodyDiv w:val="1"/>
      <w:marLeft w:val="0"/>
      <w:marRight w:val="0"/>
      <w:marTop w:val="0"/>
      <w:marBottom w:val="0"/>
      <w:divBdr>
        <w:top w:val="none" w:sz="0" w:space="0" w:color="auto"/>
        <w:left w:val="none" w:sz="0" w:space="0" w:color="auto"/>
        <w:bottom w:val="none" w:sz="0" w:space="0" w:color="auto"/>
        <w:right w:val="none" w:sz="0" w:space="0" w:color="auto"/>
      </w:divBdr>
    </w:div>
    <w:div w:id="1966352361">
      <w:bodyDiv w:val="1"/>
      <w:marLeft w:val="0"/>
      <w:marRight w:val="0"/>
      <w:marTop w:val="0"/>
      <w:marBottom w:val="0"/>
      <w:divBdr>
        <w:top w:val="none" w:sz="0" w:space="0" w:color="auto"/>
        <w:left w:val="none" w:sz="0" w:space="0" w:color="auto"/>
        <w:bottom w:val="none" w:sz="0" w:space="0" w:color="auto"/>
        <w:right w:val="none" w:sz="0" w:space="0" w:color="auto"/>
      </w:divBdr>
    </w:div>
    <w:div w:id="1984235909">
      <w:bodyDiv w:val="1"/>
      <w:marLeft w:val="0"/>
      <w:marRight w:val="0"/>
      <w:marTop w:val="0"/>
      <w:marBottom w:val="0"/>
      <w:divBdr>
        <w:top w:val="none" w:sz="0" w:space="0" w:color="auto"/>
        <w:left w:val="none" w:sz="0" w:space="0" w:color="auto"/>
        <w:bottom w:val="none" w:sz="0" w:space="0" w:color="auto"/>
        <w:right w:val="none" w:sz="0" w:space="0" w:color="auto"/>
      </w:divBdr>
    </w:div>
    <w:div w:id="209847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okzak@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12</Pages>
  <Words>2843</Words>
  <Characters>17060</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19864</CharactersWithSpaces>
  <SharedDoc>false</SharedDoc>
  <HLinks>
    <vt:vector size="54" baseType="variant">
      <vt:variant>
        <vt:i4>5177453</vt:i4>
      </vt:variant>
      <vt:variant>
        <vt:i4>24</vt:i4>
      </vt:variant>
      <vt:variant>
        <vt:i4>0</vt:i4>
      </vt:variant>
      <vt:variant>
        <vt:i4>5</vt:i4>
      </vt:variant>
      <vt:variant>
        <vt:lpwstr>mailto:gokzak@wp.pl</vt:lpwstr>
      </vt:variant>
      <vt:variant>
        <vt:lpwstr/>
      </vt:variant>
      <vt:variant>
        <vt:i4>1507395</vt:i4>
      </vt:variant>
      <vt:variant>
        <vt:i4>21</vt:i4>
      </vt:variant>
      <vt:variant>
        <vt:i4>0</vt:i4>
      </vt:variant>
      <vt:variant>
        <vt:i4>5</vt:i4>
      </vt:variant>
      <vt:variant>
        <vt:lpwstr>https://www.portalzp.pl/kody-cpv/szczegoly/urzadzenia-multimedialne-2483</vt:lpwstr>
      </vt:variant>
      <vt:variant>
        <vt:lpwstr/>
      </vt:variant>
      <vt:variant>
        <vt:i4>1572864</vt:i4>
      </vt:variant>
      <vt:variant>
        <vt:i4>18</vt:i4>
      </vt:variant>
      <vt:variant>
        <vt:i4>0</vt:i4>
      </vt:variant>
      <vt:variant>
        <vt:i4>5</vt:i4>
      </vt:variant>
      <vt:variant>
        <vt:lpwstr>https://www.portalzp.pl/kody-cpv/szczegoly/wyposazenie-rozne-4845</vt:lpwstr>
      </vt:variant>
      <vt:variant>
        <vt:lpwstr/>
      </vt:variant>
      <vt:variant>
        <vt:i4>786499</vt:i4>
      </vt:variant>
      <vt:variant>
        <vt:i4>15</vt:i4>
      </vt:variant>
      <vt:variant>
        <vt:i4>0</vt:i4>
      </vt:variant>
      <vt:variant>
        <vt:i4>5</vt:i4>
      </vt:variant>
      <vt:variant>
        <vt:lpwstr>https://www.portalzp.pl/kody-cpv/szczegoly/sprzet-do-edytowania-obrazu-wideo-2545</vt:lpwstr>
      </vt:variant>
      <vt:variant>
        <vt:lpwstr/>
      </vt:variant>
      <vt:variant>
        <vt:i4>7798835</vt:i4>
      </vt:variant>
      <vt:variant>
        <vt:i4>12</vt:i4>
      </vt:variant>
      <vt:variant>
        <vt:i4>0</vt:i4>
      </vt:variant>
      <vt:variant>
        <vt:i4>5</vt:i4>
      </vt:variant>
      <vt:variant>
        <vt:lpwstr>https://www.portalzp.pl/kody-cpv/szczegoly/studyjne-konsole-mikserskie-2524</vt:lpwstr>
      </vt:variant>
      <vt:variant>
        <vt:lpwstr/>
      </vt:variant>
      <vt:variant>
        <vt:i4>2883685</vt:i4>
      </vt:variant>
      <vt:variant>
        <vt:i4>9</vt:i4>
      </vt:variant>
      <vt:variant>
        <vt:i4>0</vt:i4>
      </vt:variant>
      <vt:variant>
        <vt:i4>5</vt:i4>
      </vt:variant>
      <vt:variant>
        <vt:lpwstr>https://www.portalzp.pl/kody-cpv/szczegoly/mikrofony-i-zestawy-glosnikowe-2519</vt:lpwstr>
      </vt:variant>
      <vt:variant>
        <vt:lpwstr/>
      </vt:variant>
      <vt:variant>
        <vt:i4>2031708</vt:i4>
      </vt:variant>
      <vt:variant>
        <vt:i4>6</vt:i4>
      </vt:variant>
      <vt:variant>
        <vt:i4>0</vt:i4>
      </vt:variant>
      <vt:variant>
        <vt:i4>5</vt:i4>
      </vt:variant>
      <vt:variant>
        <vt:lpwstr>https://www.portalzp.pl/kody-cpv/szczegoly/sprzet-dzwiekowy-2521</vt:lpwstr>
      </vt:variant>
      <vt:variant>
        <vt:lpwstr/>
      </vt:variant>
      <vt:variant>
        <vt:i4>6684722</vt:i4>
      </vt:variant>
      <vt:variant>
        <vt:i4>3</vt:i4>
      </vt:variant>
      <vt:variant>
        <vt:i4>0</vt:i4>
      </vt:variant>
      <vt:variant>
        <vt:i4>5</vt:i4>
      </vt:variant>
      <vt:variant>
        <vt:lpwstr>https://www.portalzp.pl/kody-cpv/szczegoly/aparatura-do-nagrywania-lub-powielania-obrazu-wideo-2509</vt:lpwstr>
      </vt:variant>
      <vt:variant>
        <vt:lpwstr/>
      </vt:variant>
      <vt:variant>
        <vt:i4>5111815</vt:i4>
      </vt:variant>
      <vt:variant>
        <vt:i4>0</vt:i4>
      </vt:variant>
      <vt:variant>
        <vt:i4>0</vt:i4>
      </vt:variant>
      <vt:variant>
        <vt:i4>5</vt:i4>
      </vt:variant>
      <vt:variant>
        <vt:lpwstr>https://bazakonkurencyjnosci.funduszeeuropejskie.gov.pl/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cp:lastModifiedBy>gok zaklikow</cp:lastModifiedBy>
  <cp:revision>7</cp:revision>
  <cp:lastPrinted>2022-07-22T10:50:00Z</cp:lastPrinted>
  <dcterms:created xsi:type="dcterms:W3CDTF">2022-07-21T15:20:00Z</dcterms:created>
  <dcterms:modified xsi:type="dcterms:W3CDTF">2022-07-22T21:30:00Z</dcterms:modified>
</cp:coreProperties>
</file>